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7B9F" w:rsidRPr="00C2691A" w:rsidRDefault="00CE29A0" w:rsidP="00CC6348">
      <w:pPr>
        <w:pStyle w:val="a3"/>
        <w:spacing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C2691A">
        <w:rPr>
          <w:rFonts w:ascii="Times New Roman" w:hAnsi="Times New Roman" w:cs="Times New Roman"/>
          <w:b/>
          <w:sz w:val="30"/>
          <w:szCs w:val="30"/>
        </w:rPr>
        <w:t>Прайс-лист</w:t>
      </w:r>
      <w:r w:rsidR="00A276AF" w:rsidRPr="00C2691A">
        <w:rPr>
          <w:rFonts w:ascii="Times New Roman" w:hAnsi="Times New Roman" w:cs="Times New Roman"/>
          <w:sz w:val="30"/>
          <w:szCs w:val="30"/>
        </w:rPr>
        <w:t>.</w:t>
      </w:r>
    </w:p>
    <w:tbl>
      <w:tblPr>
        <w:tblW w:w="8794" w:type="dxa"/>
        <w:jc w:val="center"/>
        <w:tblLook w:val="04A0"/>
      </w:tblPr>
      <w:tblGrid>
        <w:gridCol w:w="1421"/>
        <w:gridCol w:w="7373"/>
      </w:tblGrid>
      <w:tr w:rsidR="00880B57" w:rsidRPr="00801F72" w:rsidTr="00CA3152">
        <w:trPr>
          <w:trHeight w:val="255"/>
          <w:jc w:val="center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0B57" w:rsidRPr="009F7184" w:rsidRDefault="009F7184" w:rsidP="00CF5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</w:t>
            </w:r>
            <w:r w:rsidRPr="009F7184">
              <w:rPr>
                <w:rFonts w:ascii="Times New Roman" w:hAnsi="Times New Roman" w:cs="Times New Roman"/>
                <w:b/>
                <w:sz w:val="20"/>
                <w:szCs w:val="20"/>
              </w:rPr>
              <w:t>од ТНВЭД</w:t>
            </w:r>
          </w:p>
        </w:tc>
        <w:tc>
          <w:tcPr>
            <w:tcW w:w="7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0B57" w:rsidRPr="00801F72" w:rsidRDefault="00141FF7" w:rsidP="00880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01F7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</w:t>
            </w:r>
          </w:p>
        </w:tc>
      </w:tr>
      <w:tr w:rsidR="00CA3152" w:rsidRPr="00801F72" w:rsidTr="006419E6">
        <w:trPr>
          <w:trHeight w:val="255"/>
          <w:jc w:val="center"/>
        </w:trPr>
        <w:tc>
          <w:tcPr>
            <w:tcW w:w="142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3152" w:rsidRPr="00801F72" w:rsidRDefault="00CA3152" w:rsidP="00880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8504 21 000 0</w:t>
            </w:r>
          </w:p>
        </w:tc>
        <w:tc>
          <w:tcPr>
            <w:tcW w:w="7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152" w:rsidRPr="00801F72" w:rsidRDefault="00CA3152" w:rsidP="00880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1F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Трансформатор ТМ-25/6/0,4 кВ</w:t>
            </w:r>
          </w:p>
        </w:tc>
      </w:tr>
      <w:tr w:rsidR="00CA3152" w:rsidRPr="00801F72" w:rsidTr="006419E6">
        <w:trPr>
          <w:trHeight w:val="255"/>
          <w:jc w:val="center"/>
        </w:trPr>
        <w:tc>
          <w:tcPr>
            <w:tcW w:w="14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3152" w:rsidRPr="00801F72" w:rsidRDefault="00CA3152" w:rsidP="00880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152" w:rsidRPr="00801F72" w:rsidRDefault="00CA3152" w:rsidP="00880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1F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Трансформатор ТМ-40/10/0,4 кВ</w:t>
            </w:r>
          </w:p>
        </w:tc>
      </w:tr>
      <w:tr w:rsidR="00CA3152" w:rsidRPr="00801F72" w:rsidTr="006419E6">
        <w:trPr>
          <w:trHeight w:val="255"/>
          <w:jc w:val="center"/>
        </w:trPr>
        <w:tc>
          <w:tcPr>
            <w:tcW w:w="14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3152" w:rsidRPr="00801F72" w:rsidRDefault="00CA3152" w:rsidP="00880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152" w:rsidRPr="00801F72" w:rsidRDefault="00CA3152" w:rsidP="00880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1F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Трансформатор ТМ-63/10/0,4 кВ</w:t>
            </w:r>
          </w:p>
        </w:tc>
      </w:tr>
      <w:tr w:rsidR="00CA3152" w:rsidRPr="00801F72" w:rsidTr="006419E6">
        <w:trPr>
          <w:trHeight w:val="255"/>
          <w:jc w:val="center"/>
        </w:trPr>
        <w:tc>
          <w:tcPr>
            <w:tcW w:w="14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3152" w:rsidRPr="00801F72" w:rsidRDefault="00CA3152" w:rsidP="00880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152" w:rsidRPr="00801F72" w:rsidRDefault="00CA3152" w:rsidP="00880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1F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Трансформатор ТМ-100/10/0,4 кВ</w:t>
            </w:r>
          </w:p>
        </w:tc>
      </w:tr>
      <w:tr w:rsidR="00CA3152" w:rsidRPr="00801F72" w:rsidTr="006419E6">
        <w:trPr>
          <w:trHeight w:val="255"/>
          <w:jc w:val="center"/>
        </w:trPr>
        <w:tc>
          <w:tcPr>
            <w:tcW w:w="14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3152" w:rsidRPr="00801F72" w:rsidRDefault="00CA3152" w:rsidP="00880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152" w:rsidRPr="00801F72" w:rsidRDefault="00CA3152" w:rsidP="00880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1F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Трансформатор ТМ-160/10/0,4 кВ</w:t>
            </w:r>
          </w:p>
        </w:tc>
      </w:tr>
      <w:tr w:rsidR="00CA3152" w:rsidRPr="00801F72" w:rsidTr="006419E6">
        <w:trPr>
          <w:trHeight w:val="255"/>
          <w:jc w:val="center"/>
        </w:trPr>
        <w:tc>
          <w:tcPr>
            <w:tcW w:w="14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3152" w:rsidRPr="00801F72" w:rsidRDefault="00CA3152" w:rsidP="00880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152" w:rsidRPr="00801F72" w:rsidRDefault="00CA3152" w:rsidP="00880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1F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Трансформатор ТМ-250/10/0,4 кВ</w:t>
            </w:r>
          </w:p>
        </w:tc>
      </w:tr>
      <w:tr w:rsidR="00CA3152" w:rsidRPr="00801F72" w:rsidTr="006419E6">
        <w:trPr>
          <w:trHeight w:val="255"/>
          <w:jc w:val="center"/>
        </w:trPr>
        <w:tc>
          <w:tcPr>
            <w:tcW w:w="14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3152" w:rsidRPr="00801F72" w:rsidRDefault="00CA3152" w:rsidP="00880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152" w:rsidRPr="00801F72" w:rsidRDefault="00CA3152" w:rsidP="00880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1F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Трансформатор ТМ- 400/10/0,4 кВ</w:t>
            </w:r>
          </w:p>
        </w:tc>
      </w:tr>
      <w:tr w:rsidR="00CA3152" w:rsidRPr="00801F72" w:rsidTr="006419E6">
        <w:trPr>
          <w:trHeight w:val="255"/>
          <w:jc w:val="center"/>
        </w:trPr>
        <w:tc>
          <w:tcPr>
            <w:tcW w:w="14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3152" w:rsidRPr="00801F72" w:rsidRDefault="00CA3152" w:rsidP="00880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152" w:rsidRPr="00801F72" w:rsidRDefault="00CA3152" w:rsidP="00880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1F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Трансформатор ТМ-630/10/0,4 кВ</w:t>
            </w:r>
          </w:p>
        </w:tc>
      </w:tr>
      <w:tr w:rsidR="00880B57" w:rsidRPr="00801F72" w:rsidTr="00CA3152">
        <w:trPr>
          <w:trHeight w:val="255"/>
          <w:jc w:val="center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0B57" w:rsidRPr="00801F72" w:rsidRDefault="001D458A" w:rsidP="00880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8504 22 100 0</w:t>
            </w:r>
          </w:p>
        </w:tc>
        <w:tc>
          <w:tcPr>
            <w:tcW w:w="7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0B57" w:rsidRPr="00801F72" w:rsidRDefault="00880B57" w:rsidP="00880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1F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Трансформатор ТМ-1000/10/0,4 кВ</w:t>
            </w:r>
          </w:p>
        </w:tc>
      </w:tr>
      <w:tr w:rsidR="000B6565" w:rsidRPr="00801F72" w:rsidTr="006419E6">
        <w:trPr>
          <w:trHeight w:val="765"/>
          <w:jc w:val="center"/>
        </w:trPr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6565" w:rsidRPr="00801F72" w:rsidRDefault="000B6565" w:rsidP="00880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8537 10 990 0</w:t>
            </w:r>
          </w:p>
        </w:tc>
        <w:tc>
          <w:tcPr>
            <w:tcW w:w="7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565" w:rsidRPr="00801F72" w:rsidRDefault="000B6565" w:rsidP="00880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1F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Комплектная трансформаторная подстанция типа КТПС-25/10/0,4 кВ с трансформатором ТМ-25/10/0,4 кВ и с РЛНД-10/400А</w:t>
            </w:r>
          </w:p>
        </w:tc>
      </w:tr>
      <w:tr w:rsidR="000B6565" w:rsidRPr="00801F72" w:rsidTr="006419E6">
        <w:trPr>
          <w:trHeight w:val="765"/>
          <w:jc w:val="center"/>
        </w:trPr>
        <w:tc>
          <w:tcPr>
            <w:tcW w:w="14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6565" w:rsidRPr="00801F72" w:rsidRDefault="000B6565" w:rsidP="00880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565" w:rsidRPr="00801F72" w:rsidRDefault="000B6565" w:rsidP="00880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1F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Комплектная трансформаторная подстанция типа КТПС-40/6/0,4 кВ с трансформатором ТМ-40/6/0,4 кВ и с РЛНД-10/400А</w:t>
            </w:r>
          </w:p>
        </w:tc>
      </w:tr>
      <w:tr w:rsidR="000B6565" w:rsidRPr="00801F72" w:rsidTr="006419E6">
        <w:trPr>
          <w:trHeight w:val="765"/>
          <w:jc w:val="center"/>
        </w:trPr>
        <w:tc>
          <w:tcPr>
            <w:tcW w:w="14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6565" w:rsidRPr="00801F72" w:rsidRDefault="000B6565" w:rsidP="00880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565" w:rsidRPr="00801F72" w:rsidRDefault="000B6565" w:rsidP="00880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1F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Комплектная трансформаторная подстанция типа КТПС-63/10/0,4 кВ с трансформатором ТМ- 63/10/0,4 кВ и с РЛНД-10/400А</w:t>
            </w:r>
          </w:p>
        </w:tc>
      </w:tr>
      <w:tr w:rsidR="000B6565" w:rsidRPr="00801F72" w:rsidTr="006419E6">
        <w:trPr>
          <w:trHeight w:val="765"/>
          <w:jc w:val="center"/>
        </w:trPr>
        <w:tc>
          <w:tcPr>
            <w:tcW w:w="14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6565" w:rsidRPr="00801F72" w:rsidRDefault="000B6565" w:rsidP="00880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565" w:rsidRPr="00801F72" w:rsidRDefault="000B6565" w:rsidP="00880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1F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Комплектная трансформаторная подстанция типа КТПС-100/10/0,4 кВ с трансформатором ТМ-100/10/0,4 кВ и с РЛНД-10/400А</w:t>
            </w:r>
          </w:p>
        </w:tc>
      </w:tr>
      <w:tr w:rsidR="000B6565" w:rsidRPr="00801F72" w:rsidTr="006419E6">
        <w:trPr>
          <w:trHeight w:val="765"/>
          <w:jc w:val="center"/>
        </w:trPr>
        <w:tc>
          <w:tcPr>
            <w:tcW w:w="14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6565" w:rsidRPr="00801F72" w:rsidRDefault="000B6565" w:rsidP="00880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565" w:rsidRPr="00801F72" w:rsidRDefault="000B6565" w:rsidP="00880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1F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Комплектная трансформаторная подстанция типа КТПС-160/10/0,4 кВ с трансформатором ТМ-160/10/0,4 кВ и с РЛНД-10/400А</w:t>
            </w:r>
          </w:p>
        </w:tc>
      </w:tr>
      <w:tr w:rsidR="00C2691A" w:rsidRPr="00801F72" w:rsidTr="006419E6">
        <w:trPr>
          <w:trHeight w:val="765"/>
          <w:jc w:val="center"/>
        </w:trPr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691A" w:rsidRPr="00801F72" w:rsidRDefault="00C2691A" w:rsidP="00641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8537 10 990 0</w:t>
            </w:r>
          </w:p>
        </w:tc>
        <w:tc>
          <w:tcPr>
            <w:tcW w:w="7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91A" w:rsidRPr="00801F72" w:rsidRDefault="00C2691A" w:rsidP="00880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1F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Комплектная трансформаторная подстанция типа КТПС- 250/10/0,4 кВ с трансформатором ТМ-250/10/0,4 кВ и с РЛНД-10/400А</w:t>
            </w:r>
          </w:p>
        </w:tc>
      </w:tr>
      <w:tr w:rsidR="00C2691A" w:rsidRPr="00801F72" w:rsidTr="006419E6">
        <w:trPr>
          <w:trHeight w:val="765"/>
          <w:jc w:val="center"/>
        </w:trPr>
        <w:tc>
          <w:tcPr>
            <w:tcW w:w="14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691A" w:rsidRPr="00801F72" w:rsidRDefault="00C2691A" w:rsidP="00880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91A" w:rsidRPr="00801F72" w:rsidRDefault="00C2691A" w:rsidP="00880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1F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Комплектная трансформаторная подстанция типа ГКТП-160/6(10)/0,4 кВ с трансформатором ТМ-160/6(10)/0,4 кВ</w:t>
            </w:r>
          </w:p>
        </w:tc>
      </w:tr>
      <w:tr w:rsidR="00C2691A" w:rsidRPr="00801F72" w:rsidTr="006419E6">
        <w:trPr>
          <w:trHeight w:val="765"/>
          <w:jc w:val="center"/>
        </w:trPr>
        <w:tc>
          <w:tcPr>
            <w:tcW w:w="14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691A" w:rsidRPr="00801F72" w:rsidRDefault="00C2691A" w:rsidP="00880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91A" w:rsidRPr="00801F72" w:rsidRDefault="00C2691A" w:rsidP="00880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1F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Комплектная трансформаторная подстанция типа ГКТП- 250/6/0,4 кВ с трансформатором ТМ-250/6/0,4 кВ</w:t>
            </w:r>
          </w:p>
        </w:tc>
      </w:tr>
      <w:tr w:rsidR="00C2691A" w:rsidRPr="00801F72" w:rsidTr="006419E6">
        <w:trPr>
          <w:trHeight w:val="765"/>
          <w:jc w:val="center"/>
        </w:trPr>
        <w:tc>
          <w:tcPr>
            <w:tcW w:w="14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691A" w:rsidRPr="00801F72" w:rsidRDefault="00C2691A" w:rsidP="00880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91A" w:rsidRPr="00801F72" w:rsidRDefault="00C2691A" w:rsidP="00880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1F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Комплектная трансформаторная подстанция типа ГКТП- 400/10/0,4 кВ с трансформатором ТМ-400/10/0,4 кВ</w:t>
            </w:r>
          </w:p>
        </w:tc>
      </w:tr>
      <w:tr w:rsidR="00C2691A" w:rsidRPr="00801F72" w:rsidTr="006419E6">
        <w:trPr>
          <w:trHeight w:val="765"/>
          <w:jc w:val="center"/>
        </w:trPr>
        <w:tc>
          <w:tcPr>
            <w:tcW w:w="14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691A" w:rsidRPr="00801F72" w:rsidRDefault="00C2691A" w:rsidP="00880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91A" w:rsidRPr="00801F72" w:rsidRDefault="00C2691A" w:rsidP="00880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1F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Комплектная трансформаторная подстанция типа 2ГКТП-160/10/0,4 кВ с трансформатором ТМ-160/10/0,4 кВ и с АВР</w:t>
            </w:r>
          </w:p>
        </w:tc>
      </w:tr>
      <w:tr w:rsidR="00C2691A" w:rsidRPr="00801F72" w:rsidTr="006419E6">
        <w:trPr>
          <w:trHeight w:val="765"/>
          <w:jc w:val="center"/>
        </w:trPr>
        <w:tc>
          <w:tcPr>
            <w:tcW w:w="14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691A" w:rsidRPr="00801F72" w:rsidRDefault="00C2691A" w:rsidP="00880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91A" w:rsidRPr="00801F72" w:rsidRDefault="00C2691A" w:rsidP="00B54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1F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Комплектная трансформаторная подстанция типа 2ГКТП-400/10/0,4 кВ с трансформатором ТМ-400/10/0,4 кВ и с АВР</w:t>
            </w:r>
          </w:p>
        </w:tc>
      </w:tr>
      <w:tr w:rsidR="00C2691A" w:rsidRPr="00801F72" w:rsidTr="006419E6">
        <w:trPr>
          <w:trHeight w:val="765"/>
          <w:jc w:val="center"/>
        </w:trPr>
        <w:tc>
          <w:tcPr>
            <w:tcW w:w="14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691A" w:rsidRPr="00801F72" w:rsidRDefault="00C2691A" w:rsidP="00880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91A" w:rsidRPr="00801F72" w:rsidRDefault="00C2691A" w:rsidP="00880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1F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Комплектная трансформаторная подстанция типа ГКТП- 630/10/0,4 кВ с трансформатором ТМ-630/10/0,4 кВ</w:t>
            </w:r>
          </w:p>
        </w:tc>
      </w:tr>
      <w:tr w:rsidR="00C2691A" w:rsidRPr="00801F72" w:rsidTr="00BB4DBF">
        <w:trPr>
          <w:trHeight w:val="765"/>
          <w:jc w:val="center"/>
        </w:trPr>
        <w:tc>
          <w:tcPr>
            <w:tcW w:w="14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691A" w:rsidRPr="00801F72" w:rsidRDefault="00C2691A" w:rsidP="00880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91A" w:rsidRPr="00801F72" w:rsidRDefault="00C2691A" w:rsidP="00880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1F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Комплектная трансформаторная подстанция типа 2ГКТП- 250/10/0,4 кВ с трансформатором ТМ-250/10/0,4 кВ и с АВР</w:t>
            </w:r>
          </w:p>
        </w:tc>
      </w:tr>
      <w:tr w:rsidR="00C2691A" w:rsidRPr="00801F72" w:rsidTr="00C2691A">
        <w:trPr>
          <w:trHeight w:val="626"/>
          <w:jc w:val="center"/>
        </w:trPr>
        <w:tc>
          <w:tcPr>
            <w:tcW w:w="14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691A" w:rsidRPr="00801F72" w:rsidRDefault="00C2691A" w:rsidP="00880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91A" w:rsidRPr="00801F72" w:rsidRDefault="00C2691A" w:rsidP="00880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1F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Комплектная трансформаторная подстанция типа 2ГКТП- 630/10/0,4 кВ с трансформатором ТМ-630/10/0,4 кВ и с АВР</w:t>
            </w:r>
          </w:p>
        </w:tc>
      </w:tr>
      <w:tr w:rsidR="00C2691A" w:rsidRPr="00801F72" w:rsidTr="00E56E79">
        <w:trPr>
          <w:trHeight w:val="1005"/>
          <w:jc w:val="center"/>
        </w:trPr>
        <w:tc>
          <w:tcPr>
            <w:tcW w:w="142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691A" w:rsidRPr="00801F72" w:rsidRDefault="00C2691A" w:rsidP="00880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91A" w:rsidRPr="00801F72" w:rsidRDefault="00C2691A" w:rsidP="00B54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1F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Комплектная трансформаторная подстанция типа 2ГКТП-1000/10/0,4 кВ с трансформаторами типа ТМ-1000/10/0,4 кВ и с АВР</w:t>
            </w:r>
          </w:p>
        </w:tc>
      </w:tr>
      <w:tr w:rsidR="00C2691A" w:rsidRPr="00801F72" w:rsidTr="006419E6">
        <w:trPr>
          <w:trHeight w:val="765"/>
          <w:jc w:val="center"/>
        </w:trPr>
        <w:tc>
          <w:tcPr>
            <w:tcW w:w="14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691A" w:rsidRPr="00801F72" w:rsidRDefault="00C2691A" w:rsidP="00880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91A" w:rsidRPr="00801F72" w:rsidRDefault="00C2691A" w:rsidP="00880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1F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Комплектная трансформаторная подстанция типа КТПК-400/10/0,4 кВ, с трансформатором типа ТМ-400/10/0,4 кВ и с разъединителем РЛНД-10/400А</w:t>
            </w:r>
          </w:p>
        </w:tc>
      </w:tr>
      <w:tr w:rsidR="00C2691A" w:rsidRPr="00801F72" w:rsidTr="006419E6">
        <w:trPr>
          <w:trHeight w:val="765"/>
          <w:jc w:val="center"/>
        </w:trPr>
        <w:tc>
          <w:tcPr>
            <w:tcW w:w="14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691A" w:rsidRPr="00801F72" w:rsidRDefault="00C2691A" w:rsidP="00880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91A" w:rsidRPr="00801F72" w:rsidRDefault="00C2691A" w:rsidP="00880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1F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Комплектная трансформаторная подстанция типа КТПК-250/10/0,4 кВ с трансформатором ТМ-250/10/0,4 кВ с разъединителем РЛНД 10/400 А.</w:t>
            </w:r>
          </w:p>
        </w:tc>
      </w:tr>
      <w:tr w:rsidR="00C2691A" w:rsidRPr="00801F72" w:rsidTr="006419E6">
        <w:trPr>
          <w:trHeight w:val="765"/>
          <w:jc w:val="center"/>
        </w:trPr>
        <w:tc>
          <w:tcPr>
            <w:tcW w:w="14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691A" w:rsidRPr="00801F72" w:rsidRDefault="00C2691A" w:rsidP="00880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91A" w:rsidRPr="00801F72" w:rsidRDefault="00C2691A" w:rsidP="0074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1F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Комплектная трансформаторная подстанция типа КТПК-160/10/0,4 кВ с трансформатором ТМ-160/10/0,4 кВ с разъединителем РЛНД 10/400 А.</w:t>
            </w:r>
          </w:p>
        </w:tc>
      </w:tr>
      <w:tr w:rsidR="00C2691A" w:rsidRPr="00801F72" w:rsidTr="006419E6">
        <w:trPr>
          <w:trHeight w:val="765"/>
          <w:jc w:val="center"/>
        </w:trPr>
        <w:tc>
          <w:tcPr>
            <w:tcW w:w="14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691A" w:rsidRPr="00801F72" w:rsidRDefault="00C2691A" w:rsidP="00880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91A" w:rsidRPr="00801F72" w:rsidRDefault="00C2691A" w:rsidP="0074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1F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Комплектная трансформаторная подстанция типа КТПК-630/10/0,4 кВ с трансформатором ТМ-630/10/0,4 кВ с разъединителем РЛНД 10/400 А.</w:t>
            </w:r>
          </w:p>
        </w:tc>
      </w:tr>
      <w:tr w:rsidR="00C2691A" w:rsidRPr="00801F72" w:rsidTr="006419E6">
        <w:trPr>
          <w:trHeight w:val="765"/>
          <w:jc w:val="center"/>
        </w:trPr>
        <w:tc>
          <w:tcPr>
            <w:tcW w:w="14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691A" w:rsidRPr="00801F72" w:rsidRDefault="00C2691A" w:rsidP="00880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91A" w:rsidRPr="00801F72" w:rsidRDefault="00C2691A" w:rsidP="0074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1F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Комплектная трансформаторная подстанция типа КТПК-100/10/0,4 кВ с трансформатором ТМ-100/10/0,4 кВ с разъединителем РЛНД 10/400 А.</w:t>
            </w:r>
          </w:p>
        </w:tc>
      </w:tr>
      <w:tr w:rsidR="00A45A3E" w:rsidRPr="00801F72" w:rsidTr="006419E6">
        <w:trPr>
          <w:trHeight w:val="526"/>
          <w:jc w:val="center"/>
        </w:trPr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5A3E" w:rsidRPr="00801F72" w:rsidRDefault="00A45A3E" w:rsidP="00A45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8537 20 910 0</w:t>
            </w:r>
          </w:p>
        </w:tc>
        <w:tc>
          <w:tcPr>
            <w:tcW w:w="7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5A3E" w:rsidRPr="00801F72" w:rsidRDefault="00A45A3E" w:rsidP="00880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1F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Комплектное распределительное устройство типа К-59</w:t>
            </w:r>
          </w:p>
        </w:tc>
      </w:tr>
      <w:tr w:rsidR="00A45A3E" w:rsidRPr="00801F72" w:rsidTr="006419E6">
        <w:trPr>
          <w:trHeight w:val="435"/>
          <w:jc w:val="center"/>
        </w:trPr>
        <w:tc>
          <w:tcPr>
            <w:tcW w:w="14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5A3E" w:rsidRPr="00801F72" w:rsidRDefault="00A45A3E" w:rsidP="00880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A3E" w:rsidRPr="00801F72" w:rsidRDefault="00A45A3E" w:rsidP="00DF32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1F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Комплектное распределительное устройство типа К-42, ячейка КСО-366, 298, 292, 386, 285</w:t>
            </w:r>
          </w:p>
        </w:tc>
      </w:tr>
    </w:tbl>
    <w:p w:rsidR="00932533" w:rsidRPr="00C2691A" w:rsidRDefault="00932533" w:rsidP="00B37A87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4A3AEC" w:rsidRPr="00C2691A" w:rsidRDefault="00932533" w:rsidP="00932533">
      <w:pPr>
        <w:pStyle w:val="a3"/>
        <w:jc w:val="center"/>
        <w:rPr>
          <w:rFonts w:ascii="Times New Roman" w:hAnsi="Times New Roman" w:cs="Times New Roman"/>
          <w:sz w:val="30"/>
          <w:szCs w:val="30"/>
        </w:rPr>
      </w:pPr>
      <w:r w:rsidRPr="00C2691A">
        <w:rPr>
          <w:rFonts w:ascii="Times New Roman" w:hAnsi="Times New Roman" w:cs="Times New Roman"/>
          <w:b/>
          <w:sz w:val="30"/>
          <w:szCs w:val="30"/>
        </w:rPr>
        <w:t>Сфера применения</w:t>
      </w:r>
    </w:p>
    <w:p w:rsidR="00D71C3C" w:rsidRPr="00C2691A" w:rsidRDefault="00D71C3C" w:rsidP="00B37A87">
      <w:pPr>
        <w:pStyle w:val="a3"/>
        <w:rPr>
          <w:rFonts w:ascii="Times New Roman" w:hAnsi="Times New Roman" w:cs="Times New Roman"/>
          <w:sz w:val="20"/>
          <w:szCs w:val="20"/>
        </w:rPr>
      </w:pPr>
    </w:p>
    <w:tbl>
      <w:tblPr>
        <w:tblStyle w:val="a5"/>
        <w:tblW w:w="8794" w:type="dxa"/>
        <w:tblInd w:w="680" w:type="dxa"/>
        <w:tblLook w:val="04A0"/>
      </w:tblPr>
      <w:tblGrid>
        <w:gridCol w:w="2761"/>
        <w:gridCol w:w="6033"/>
      </w:tblGrid>
      <w:tr w:rsidR="00185FEF" w:rsidRPr="00153F10" w:rsidTr="004A6063">
        <w:tc>
          <w:tcPr>
            <w:tcW w:w="2761" w:type="dxa"/>
          </w:tcPr>
          <w:p w:rsidR="00185FEF" w:rsidRPr="00153F10" w:rsidRDefault="00555956" w:rsidP="004C3F4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153F10">
              <w:rPr>
                <w:rFonts w:ascii="Times New Roman" w:hAnsi="Times New Roman" w:cs="Times New Roman"/>
                <w:b/>
              </w:rPr>
              <w:t>Наименование</w:t>
            </w:r>
          </w:p>
        </w:tc>
        <w:tc>
          <w:tcPr>
            <w:tcW w:w="6033" w:type="dxa"/>
          </w:tcPr>
          <w:p w:rsidR="00185FEF" w:rsidRPr="00153F10" w:rsidRDefault="0067687E" w:rsidP="004C3F4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153F10">
              <w:rPr>
                <w:rFonts w:ascii="Times New Roman" w:hAnsi="Times New Roman" w:cs="Times New Roman"/>
                <w:b/>
              </w:rPr>
              <w:t>Сфера применения</w:t>
            </w:r>
          </w:p>
        </w:tc>
      </w:tr>
      <w:tr w:rsidR="006D1BA6" w:rsidRPr="00153F10" w:rsidTr="004A6063">
        <w:tc>
          <w:tcPr>
            <w:tcW w:w="2761" w:type="dxa"/>
            <w:vAlign w:val="center"/>
          </w:tcPr>
          <w:p w:rsidR="006D1BA6" w:rsidRPr="00153F10" w:rsidRDefault="006D1BA6" w:rsidP="00183137">
            <w:pPr>
              <w:pStyle w:val="a3"/>
              <w:ind w:left="0"/>
              <w:rPr>
                <w:rFonts w:ascii="Times New Roman" w:hAnsi="Times New Roman" w:cs="Times New Roman"/>
                <w:lang w:val="en-US"/>
              </w:rPr>
            </w:pPr>
            <w:r w:rsidRPr="00153F10">
              <w:rPr>
                <w:rFonts w:ascii="Times New Roman" w:hAnsi="Times New Roman" w:cs="Times New Roman"/>
              </w:rPr>
              <w:t xml:space="preserve">ТМ-25-1000 </w:t>
            </w:r>
            <w:r w:rsidRPr="00153F10">
              <w:rPr>
                <w:rFonts w:ascii="Times New Roman" w:hAnsi="Times New Roman" w:cs="Times New Roman"/>
                <w:lang w:val="en-US"/>
              </w:rPr>
              <w:t>kVA</w:t>
            </w:r>
          </w:p>
        </w:tc>
        <w:tc>
          <w:tcPr>
            <w:tcW w:w="6033" w:type="dxa"/>
          </w:tcPr>
          <w:p w:rsidR="006D1BA6" w:rsidRPr="00153F10" w:rsidRDefault="004C3F4F" w:rsidP="00E374F0">
            <w:pPr>
              <w:jc w:val="both"/>
              <w:rPr>
                <w:rFonts w:ascii="Times New Roman" w:hAnsi="Times New Roman" w:cs="Times New Roman"/>
              </w:rPr>
            </w:pPr>
            <w:r w:rsidRPr="00153F10">
              <w:rPr>
                <w:rFonts w:ascii="Times New Roman" w:hAnsi="Times New Roman" w:cs="Times New Roman"/>
              </w:rPr>
              <w:t xml:space="preserve">Применение силовых трансформаторов </w:t>
            </w:r>
            <w:r w:rsidR="00D45EA3" w:rsidRPr="00153F10">
              <w:rPr>
                <w:rFonts w:ascii="Times New Roman" w:hAnsi="Times New Roman" w:cs="Times New Roman"/>
              </w:rPr>
              <w:t>очень широка</w:t>
            </w:r>
            <w:r w:rsidRPr="00153F10">
              <w:rPr>
                <w:rFonts w:ascii="Times New Roman" w:hAnsi="Times New Roman" w:cs="Times New Roman"/>
              </w:rPr>
              <w:t>. Эт</w:t>
            </w:r>
            <w:r w:rsidR="00D45EA3" w:rsidRPr="00153F10">
              <w:rPr>
                <w:rFonts w:ascii="Times New Roman" w:hAnsi="Times New Roman" w:cs="Times New Roman"/>
              </w:rPr>
              <w:t>а</w:t>
            </w:r>
            <w:r w:rsidRPr="00153F10">
              <w:rPr>
                <w:rFonts w:ascii="Times New Roman" w:hAnsi="Times New Roman" w:cs="Times New Roman"/>
              </w:rPr>
              <w:t xml:space="preserve"> сфера транспорта, строительства, промышленности. </w:t>
            </w:r>
            <w:r w:rsidR="00D45EA3" w:rsidRPr="00153F10">
              <w:rPr>
                <w:rFonts w:ascii="Times New Roman" w:hAnsi="Times New Roman" w:cs="Times New Roman"/>
              </w:rPr>
              <w:t>Много специальных</w:t>
            </w:r>
            <w:r w:rsidR="00E520E8" w:rsidRPr="00153F10">
              <w:rPr>
                <w:rFonts w:ascii="Times New Roman" w:hAnsi="Times New Roman" w:cs="Times New Roman"/>
              </w:rPr>
              <w:t>трансформаторов</w:t>
            </w:r>
            <w:r w:rsidRPr="00153F10">
              <w:rPr>
                <w:rFonts w:ascii="Times New Roman" w:hAnsi="Times New Roman" w:cs="Times New Roman"/>
              </w:rPr>
              <w:t xml:space="preserve"> используют для питания ртутных выпрямителей, запуска мощных электродвигателей, электросварочных агрегатов, электропечей и других электрических устройств.</w:t>
            </w:r>
          </w:p>
        </w:tc>
      </w:tr>
      <w:tr w:rsidR="00555956" w:rsidRPr="00153F10" w:rsidTr="004A6063">
        <w:tc>
          <w:tcPr>
            <w:tcW w:w="2761" w:type="dxa"/>
            <w:vAlign w:val="center"/>
          </w:tcPr>
          <w:p w:rsidR="00555956" w:rsidRPr="00153F10" w:rsidRDefault="00555956" w:rsidP="00183137">
            <w:pPr>
              <w:pStyle w:val="a3"/>
              <w:ind w:left="0"/>
              <w:rPr>
                <w:rFonts w:ascii="Times New Roman" w:hAnsi="Times New Roman" w:cs="Times New Roman"/>
                <w:lang w:val="en-US"/>
              </w:rPr>
            </w:pPr>
            <w:r w:rsidRPr="00153F10">
              <w:rPr>
                <w:rFonts w:ascii="Times New Roman" w:hAnsi="Times New Roman" w:cs="Times New Roman"/>
              </w:rPr>
              <w:t xml:space="preserve">КТПС-25-250 </w:t>
            </w:r>
            <w:r w:rsidRPr="00153F10">
              <w:rPr>
                <w:rFonts w:ascii="Times New Roman" w:hAnsi="Times New Roman" w:cs="Times New Roman"/>
                <w:lang w:val="en-US"/>
              </w:rPr>
              <w:t>kVA</w:t>
            </w:r>
          </w:p>
        </w:tc>
        <w:tc>
          <w:tcPr>
            <w:tcW w:w="6033" w:type="dxa"/>
          </w:tcPr>
          <w:p w:rsidR="00555956" w:rsidRPr="00153F10" w:rsidRDefault="00555956" w:rsidP="00E374F0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153F10">
              <w:rPr>
                <w:rFonts w:ascii="Times New Roman" w:hAnsi="Times New Roman" w:cs="Times New Roman"/>
              </w:rPr>
              <w:t>Распределения электроэнергии в сельских и городских населенных пунктах, промышленных</w:t>
            </w:r>
            <w:r w:rsidR="002836A8" w:rsidRPr="00153F10">
              <w:rPr>
                <w:rFonts w:ascii="Times New Roman" w:hAnsi="Times New Roman" w:cs="Times New Roman"/>
              </w:rPr>
              <w:t xml:space="preserve"> целях</w:t>
            </w:r>
            <w:r w:rsidRPr="00153F10">
              <w:rPr>
                <w:rFonts w:ascii="Times New Roman" w:hAnsi="Times New Roman" w:cs="Times New Roman"/>
              </w:rPr>
              <w:t>.</w:t>
            </w:r>
          </w:p>
        </w:tc>
      </w:tr>
      <w:tr w:rsidR="00555956" w:rsidRPr="00153F10" w:rsidTr="004A6063">
        <w:tc>
          <w:tcPr>
            <w:tcW w:w="2761" w:type="dxa"/>
            <w:vAlign w:val="center"/>
          </w:tcPr>
          <w:p w:rsidR="00555956" w:rsidRPr="00153F10" w:rsidRDefault="00555956" w:rsidP="00183137">
            <w:pPr>
              <w:pStyle w:val="a3"/>
              <w:ind w:left="0"/>
              <w:rPr>
                <w:rFonts w:ascii="Times New Roman" w:hAnsi="Times New Roman" w:cs="Times New Roman"/>
                <w:lang w:val="en-US"/>
              </w:rPr>
            </w:pPr>
            <w:r w:rsidRPr="00153F10">
              <w:rPr>
                <w:rFonts w:ascii="Times New Roman" w:hAnsi="Times New Roman" w:cs="Times New Roman"/>
              </w:rPr>
              <w:t>ГКТП-160-</w:t>
            </w:r>
            <w:r w:rsidR="00544BA6" w:rsidRPr="00153F10">
              <w:rPr>
                <w:rFonts w:ascii="Times New Roman" w:hAnsi="Times New Roman" w:cs="Times New Roman"/>
              </w:rPr>
              <w:t>63</w:t>
            </w:r>
            <w:r w:rsidR="006D1BA6" w:rsidRPr="00153F10">
              <w:rPr>
                <w:rFonts w:ascii="Times New Roman" w:hAnsi="Times New Roman" w:cs="Times New Roman"/>
              </w:rPr>
              <w:t>0</w:t>
            </w:r>
            <w:r w:rsidRPr="00153F10">
              <w:rPr>
                <w:rFonts w:ascii="Times New Roman" w:hAnsi="Times New Roman" w:cs="Times New Roman"/>
                <w:lang w:val="en-US"/>
              </w:rPr>
              <w:t>kVA</w:t>
            </w:r>
          </w:p>
        </w:tc>
        <w:tc>
          <w:tcPr>
            <w:tcW w:w="6033" w:type="dxa"/>
          </w:tcPr>
          <w:p w:rsidR="00555956" w:rsidRPr="00153F10" w:rsidRDefault="00555956" w:rsidP="00E374F0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153F10">
              <w:rPr>
                <w:rFonts w:ascii="Times New Roman" w:hAnsi="Times New Roman" w:cs="Times New Roman"/>
              </w:rPr>
              <w:t>Распределения электроэнергии в городских населенных пунктах.</w:t>
            </w:r>
          </w:p>
        </w:tc>
      </w:tr>
      <w:tr w:rsidR="00555956" w:rsidRPr="00153F10" w:rsidTr="004A6063">
        <w:tc>
          <w:tcPr>
            <w:tcW w:w="2761" w:type="dxa"/>
            <w:vAlign w:val="center"/>
          </w:tcPr>
          <w:p w:rsidR="00555956" w:rsidRPr="00153F10" w:rsidRDefault="006D1BA6" w:rsidP="00183137">
            <w:pPr>
              <w:pStyle w:val="a3"/>
              <w:ind w:left="0"/>
              <w:rPr>
                <w:rFonts w:ascii="Times New Roman" w:hAnsi="Times New Roman" w:cs="Times New Roman"/>
                <w:lang w:val="en-US"/>
              </w:rPr>
            </w:pPr>
            <w:r w:rsidRPr="00153F10">
              <w:rPr>
                <w:rFonts w:ascii="Times New Roman" w:hAnsi="Times New Roman" w:cs="Times New Roman"/>
                <w:lang w:val="en-US"/>
              </w:rPr>
              <w:t>2</w:t>
            </w:r>
            <w:r w:rsidRPr="00153F10">
              <w:rPr>
                <w:rFonts w:ascii="Times New Roman" w:hAnsi="Times New Roman" w:cs="Times New Roman"/>
              </w:rPr>
              <w:t>ГКТП-</w:t>
            </w:r>
            <w:r w:rsidR="002C6C24" w:rsidRPr="00153F10">
              <w:rPr>
                <w:rFonts w:ascii="Times New Roman" w:hAnsi="Times New Roman" w:cs="Times New Roman"/>
              </w:rPr>
              <w:t>16</w:t>
            </w:r>
            <w:r w:rsidRPr="00153F10">
              <w:rPr>
                <w:rFonts w:ascii="Times New Roman" w:hAnsi="Times New Roman" w:cs="Times New Roman"/>
              </w:rPr>
              <w:t xml:space="preserve">0-1000 </w:t>
            </w:r>
            <w:r w:rsidRPr="00153F10">
              <w:rPr>
                <w:rFonts w:ascii="Times New Roman" w:hAnsi="Times New Roman" w:cs="Times New Roman"/>
                <w:lang w:val="en-US"/>
              </w:rPr>
              <w:t>kVA</w:t>
            </w:r>
          </w:p>
        </w:tc>
        <w:tc>
          <w:tcPr>
            <w:tcW w:w="6033" w:type="dxa"/>
          </w:tcPr>
          <w:p w:rsidR="00555956" w:rsidRPr="00153F10" w:rsidRDefault="004C3F4F" w:rsidP="00E374F0">
            <w:pPr>
              <w:jc w:val="both"/>
              <w:rPr>
                <w:rFonts w:ascii="Times New Roman" w:hAnsi="Times New Roman" w:cs="Times New Roman"/>
              </w:rPr>
            </w:pPr>
            <w:r w:rsidRPr="00153F10">
              <w:rPr>
                <w:rFonts w:ascii="Times New Roman" w:hAnsi="Times New Roman" w:cs="Times New Roman"/>
              </w:rPr>
              <w:t>Распределения электроэнергии в городских населенных пунктах.</w:t>
            </w:r>
          </w:p>
        </w:tc>
      </w:tr>
      <w:tr w:rsidR="00555956" w:rsidRPr="00153F10" w:rsidTr="004A6063">
        <w:tc>
          <w:tcPr>
            <w:tcW w:w="2761" w:type="dxa"/>
            <w:vAlign w:val="center"/>
          </w:tcPr>
          <w:p w:rsidR="00555956" w:rsidRPr="00153F10" w:rsidRDefault="00A60927" w:rsidP="00183137">
            <w:pPr>
              <w:pStyle w:val="a3"/>
              <w:ind w:left="0"/>
              <w:rPr>
                <w:rFonts w:ascii="Times New Roman" w:hAnsi="Times New Roman" w:cs="Times New Roman"/>
                <w:lang w:val="en-US"/>
              </w:rPr>
            </w:pPr>
            <w:r w:rsidRPr="00153F10">
              <w:rPr>
                <w:rFonts w:ascii="Times New Roman" w:eastAsia="Times New Roman" w:hAnsi="Times New Roman" w:cs="Times New Roman"/>
                <w:lang w:eastAsia="ru-RU"/>
              </w:rPr>
              <w:t>КТПК</w:t>
            </w:r>
            <w:r w:rsidRPr="00153F10">
              <w:rPr>
                <w:rFonts w:ascii="Times New Roman" w:eastAsia="Times New Roman" w:hAnsi="Times New Roman" w:cs="Times New Roman"/>
                <w:lang w:val="en-US" w:eastAsia="ru-RU"/>
              </w:rPr>
              <w:t>-</w:t>
            </w:r>
            <w:r w:rsidR="00F3258A" w:rsidRPr="00153F10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 w:rsidRPr="00153F10">
              <w:rPr>
                <w:rFonts w:ascii="Times New Roman" w:eastAsia="Times New Roman" w:hAnsi="Times New Roman" w:cs="Times New Roman"/>
                <w:lang w:val="en-US" w:eastAsia="ru-RU"/>
              </w:rPr>
              <w:t>0-</w:t>
            </w:r>
            <w:r w:rsidR="00F3258A" w:rsidRPr="00153F10">
              <w:rPr>
                <w:rFonts w:ascii="Times New Roman" w:eastAsia="Times New Roman" w:hAnsi="Times New Roman" w:cs="Times New Roman"/>
                <w:lang w:eastAsia="ru-RU"/>
              </w:rPr>
              <w:t>63</w:t>
            </w:r>
            <w:r w:rsidRPr="00153F10">
              <w:rPr>
                <w:rFonts w:ascii="Times New Roman" w:eastAsia="Times New Roman" w:hAnsi="Times New Roman" w:cs="Times New Roman"/>
                <w:lang w:val="en-US" w:eastAsia="ru-RU"/>
              </w:rPr>
              <w:t>0 kVA</w:t>
            </w:r>
          </w:p>
        </w:tc>
        <w:tc>
          <w:tcPr>
            <w:tcW w:w="6033" w:type="dxa"/>
          </w:tcPr>
          <w:p w:rsidR="00555956" w:rsidRPr="00153F10" w:rsidRDefault="00A60927" w:rsidP="00E374F0">
            <w:pPr>
              <w:jc w:val="both"/>
              <w:rPr>
                <w:rFonts w:ascii="Times New Roman" w:hAnsi="Times New Roman" w:cs="Times New Roman"/>
              </w:rPr>
            </w:pPr>
            <w:r w:rsidRPr="00153F10">
              <w:rPr>
                <w:rFonts w:ascii="Times New Roman" w:hAnsi="Times New Roman" w:cs="Times New Roman"/>
              </w:rPr>
              <w:t>Электроснабжения промышленных предприятий, потребителей сельского хозяйства, населенные пункты и другие объекты.</w:t>
            </w:r>
          </w:p>
        </w:tc>
      </w:tr>
      <w:tr w:rsidR="00EF1C4E" w:rsidRPr="00153F10" w:rsidTr="004A6063">
        <w:tc>
          <w:tcPr>
            <w:tcW w:w="2761" w:type="dxa"/>
            <w:vAlign w:val="center"/>
          </w:tcPr>
          <w:p w:rsidR="00EF1C4E" w:rsidRPr="00153F10" w:rsidRDefault="00EF1C4E" w:rsidP="00183137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153F10">
              <w:rPr>
                <w:rFonts w:ascii="Times New Roman" w:eastAsia="Times New Roman" w:hAnsi="Times New Roman" w:cs="Times New Roman"/>
                <w:lang w:eastAsia="ru-RU"/>
              </w:rPr>
              <w:t>К-59</w:t>
            </w:r>
          </w:p>
        </w:tc>
        <w:tc>
          <w:tcPr>
            <w:tcW w:w="6033" w:type="dxa"/>
          </w:tcPr>
          <w:p w:rsidR="00EF1C4E" w:rsidRPr="00153F10" w:rsidRDefault="00F73D62" w:rsidP="003D2472">
            <w:pPr>
              <w:jc w:val="both"/>
              <w:rPr>
                <w:rFonts w:ascii="Times New Roman" w:hAnsi="Times New Roman" w:cs="Times New Roman"/>
              </w:rPr>
            </w:pPr>
            <w:r w:rsidRPr="00153F10">
              <w:rPr>
                <w:rFonts w:ascii="Times New Roman" w:hAnsi="Times New Roman" w:cs="Times New Roman"/>
              </w:rPr>
              <w:t>Предназначены для приема и распределения электрической энергии переменного трехфазного то</w:t>
            </w:r>
            <w:r w:rsidR="003D2472" w:rsidRPr="00153F10">
              <w:rPr>
                <w:rFonts w:ascii="Times New Roman" w:hAnsi="Times New Roman" w:cs="Times New Roman"/>
              </w:rPr>
              <w:t>ка промышленной частоты 50 и 60</w:t>
            </w:r>
            <w:r w:rsidRPr="00153F10">
              <w:rPr>
                <w:rFonts w:ascii="Times New Roman" w:hAnsi="Times New Roman" w:cs="Times New Roman"/>
                <w:lang w:val="en-US"/>
              </w:rPr>
              <w:t>Hz</w:t>
            </w:r>
            <w:r w:rsidRPr="00153F10">
              <w:rPr>
                <w:rFonts w:ascii="Times New Roman" w:hAnsi="Times New Roman" w:cs="Times New Roman"/>
              </w:rPr>
              <w:t xml:space="preserve"> на напряжение 6(10) </w:t>
            </w:r>
            <w:r w:rsidRPr="00153F10">
              <w:rPr>
                <w:rFonts w:ascii="Times New Roman" w:hAnsi="Times New Roman" w:cs="Times New Roman"/>
                <w:lang w:val="en-US"/>
              </w:rPr>
              <w:t>kV</w:t>
            </w:r>
            <w:r w:rsidRPr="00153F10">
              <w:rPr>
                <w:rFonts w:ascii="Times New Roman" w:hAnsi="Times New Roman" w:cs="Times New Roman"/>
              </w:rPr>
              <w:t xml:space="preserve"> подстанций различного назначения. В том числе сетевых подстанций для объектов промышленности, подстанций нефтепромыслов, подстанций для питания сельскохозяйственных потребителей, объектов железной дороги и т.д.</w:t>
            </w:r>
          </w:p>
        </w:tc>
      </w:tr>
      <w:tr w:rsidR="00254F88" w:rsidRPr="00153F10" w:rsidTr="004A6063">
        <w:tc>
          <w:tcPr>
            <w:tcW w:w="2761" w:type="dxa"/>
            <w:vAlign w:val="center"/>
          </w:tcPr>
          <w:p w:rsidR="00254F88" w:rsidRPr="00153F10" w:rsidRDefault="00254F88" w:rsidP="00183137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153F10">
              <w:rPr>
                <w:rFonts w:ascii="Times New Roman" w:eastAsia="Times New Roman" w:hAnsi="Times New Roman" w:cs="Times New Roman"/>
                <w:lang w:eastAsia="ru-RU"/>
              </w:rPr>
              <w:t>КСО-298</w:t>
            </w:r>
          </w:p>
        </w:tc>
        <w:tc>
          <w:tcPr>
            <w:tcW w:w="6033" w:type="dxa"/>
          </w:tcPr>
          <w:p w:rsidR="00254F88" w:rsidRPr="00153F10" w:rsidRDefault="00254F88" w:rsidP="00CE29A0">
            <w:pPr>
              <w:pStyle w:val="2"/>
              <w:shd w:val="clear" w:color="auto" w:fill="auto"/>
              <w:spacing w:before="0" w:line="240" w:lineRule="auto"/>
              <w:jc w:val="both"/>
              <w:rPr>
                <w:sz w:val="22"/>
                <w:szCs w:val="22"/>
              </w:rPr>
            </w:pPr>
            <w:r w:rsidRPr="00153F10">
              <w:rPr>
                <w:color w:val="000000"/>
                <w:sz w:val="22"/>
                <w:szCs w:val="22"/>
              </w:rPr>
              <w:t>Предназначены для приема и распределения электроэнергии в электроустановках трехфазн</w:t>
            </w:r>
            <w:r w:rsidR="003D2472" w:rsidRPr="00153F10">
              <w:rPr>
                <w:color w:val="000000"/>
                <w:sz w:val="22"/>
                <w:szCs w:val="22"/>
              </w:rPr>
              <w:t>ого переменного тока частоты 50</w:t>
            </w:r>
            <w:r w:rsidRPr="00153F10">
              <w:rPr>
                <w:color w:val="000000"/>
                <w:sz w:val="22"/>
                <w:szCs w:val="22"/>
                <w:lang w:val="en-US"/>
              </w:rPr>
              <w:t>Hz</w:t>
            </w:r>
            <w:r w:rsidRPr="00153F10">
              <w:rPr>
                <w:color w:val="000000"/>
                <w:sz w:val="22"/>
                <w:szCs w:val="22"/>
              </w:rPr>
              <w:t xml:space="preserve"> и 60</w:t>
            </w:r>
            <w:r w:rsidRPr="00153F10">
              <w:rPr>
                <w:color w:val="000000"/>
                <w:sz w:val="22"/>
                <w:szCs w:val="22"/>
                <w:lang w:val="en-US"/>
              </w:rPr>
              <w:t>Hz</w:t>
            </w:r>
            <w:r w:rsidRPr="00153F10">
              <w:rPr>
                <w:color w:val="000000"/>
                <w:sz w:val="22"/>
                <w:szCs w:val="22"/>
              </w:rPr>
              <w:t xml:space="preserve">, </w:t>
            </w:r>
            <w:r w:rsidR="003D2472" w:rsidRPr="00153F10">
              <w:rPr>
                <w:color w:val="000000"/>
                <w:sz w:val="22"/>
                <w:szCs w:val="22"/>
              </w:rPr>
              <w:t>номинального напряжения 6</w:t>
            </w:r>
            <w:r w:rsidRPr="00153F10">
              <w:rPr>
                <w:color w:val="000000"/>
                <w:sz w:val="22"/>
                <w:szCs w:val="22"/>
              </w:rPr>
              <w:t>(10)</w:t>
            </w:r>
            <w:r w:rsidR="00CE29A0">
              <w:rPr>
                <w:color w:val="000000"/>
                <w:sz w:val="22"/>
                <w:szCs w:val="22"/>
              </w:rPr>
              <w:t xml:space="preserve"> </w:t>
            </w:r>
            <w:r w:rsidRPr="00153F10">
              <w:rPr>
                <w:color w:val="000000"/>
                <w:sz w:val="22"/>
                <w:szCs w:val="22"/>
                <w:lang w:val="en-US"/>
              </w:rPr>
              <w:t>kV</w:t>
            </w:r>
            <w:r w:rsidRPr="00153F10">
              <w:rPr>
                <w:color w:val="000000"/>
                <w:sz w:val="22"/>
                <w:szCs w:val="22"/>
              </w:rPr>
              <w:t xml:space="preserve"> с изолированной или заземленной через дугогасительный реактор нейтралью.</w:t>
            </w:r>
          </w:p>
        </w:tc>
      </w:tr>
      <w:tr w:rsidR="0046120C" w:rsidRPr="00153F10" w:rsidTr="004A6063">
        <w:tc>
          <w:tcPr>
            <w:tcW w:w="2761" w:type="dxa"/>
            <w:vAlign w:val="center"/>
          </w:tcPr>
          <w:p w:rsidR="0046120C" w:rsidRPr="00153F10" w:rsidRDefault="0046120C" w:rsidP="00183137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153F10">
              <w:rPr>
                <w:rFonts w:ascii="Times New Roman" w:eastAsia="Times New Roman" w:hAnsi="Times New Roman" w:cs="Times New Roman"/>
                <w:lang w:eastAsia="ru-RU"/>
              </w:rPr>
              <w:t>КСО-292</w:t>
            </w:r>
          </w:p>
        </w:tc>
        <w:tc>
          <w:tcPr>
            <w:tcW w:w="6033" w:type="dxa"/>
          </w:tcPr>
          <w:p w:rsidR="0046120C" w:rsidRPr="00153F10" w:rsidRDefault="0046120C" w:rsidP="00E374F0">
            <w:pPr>
              <w:pStyle w:val="2"/>
              <w:shd w:val="clear" w:color="auto" w:fill="auto"/>
              <w:spacing w:before="0" w:line="240" w:lineRule="auto"/>
              <w:jc w:val="both"/>
              <w:rPr>
                <w:color w:val="000000"/>
                <w:sz w:val="22"/>
                <w:szCs w:val="22"/>
              </w:rPr>
            </w:pPr>
            <w:r w:rsidRPr="00153F10">
              <w:rPr>
                <w:color w:val="000000"/>
                <w:sz w:val="22"/>
                <w:szCs w:val="22"/>
              </w:rPr>
              <w:t>Предназначены для комплектования распределительных устройств сетей с изолированной или</w:t>
            </w:r>
            <w:r w:rsidR="00540315" w:rsidRPr="00153F10">
              <w:rPr>
                <w:color w:val="000000"/>
                <w:sz w:val="22"/>
                <w:szCs w:val="22"/>
              </w:rPr>
              <w:t xml:space="preserve"> заземленной через дугогасительн</w:t>
            </w:r>
            <w:r w:rsidRPr="00153F10">
              <w:rPr>
                <w:color w:val="000000"/>
                <w:sz w:val="22"/>
                <w:szCs w:val="22"/>
              </w:rPr>
              <w:t>ый реактор нейтралью, изготавливаются для нужд народного хозяйства</w:t>
            </w:r>
          </w:p>
        </w:tc>
      </w:tr>
      <w:tr w:rsidR="00D036B6" w:rsidRPr="00153F10" w:rsidTr="004A6063">
        <w:tc>
          <w:tcPr>
            <w:tcW w:w="2761" w:type="dxa"/>
            <w:vAlign w:val="center"/>
          </w:tcPr>
          <w:p w:rsidR="00D036B6" w:rsidRPr="00153F10" w:rsidRDefault="00D036B6" w:rsidP="00183137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153F10">
              <w:rPr>
                <w:rFonts w:ascii="Times New Roman" w:eastAsia="Times New Roman" w:hAnsi="Times New Roman" w:cs="Times New Roman"/>
                <w:lang w:eastAsia="ru-RU"/>
              </w:rPr>
              <w:t>КСО-386</w:t>
            </w:r>
          </w:p>
        </w:tc>
        <w:tc>
          <w:tcPr>
            <w:tcW w:w="6033" w:type="dxa"/>
          </w:tcPr>
          <w:p w:rsidR="00D036B6" w:rsidRPr="00153F10" w:rsidRDefault="00D036B6" w:rsidP="00E374F0">
            <w:pPr>
              <w:pStyle w:val="2"/>
              <w:shd w:val="clear" w:color="auto" w:fill="auto"/>
              <w:spacing w:before="0" w:line="240" w:lineRule="auto"/>
              <w:ind w:right="260"/>
              <w:jc w:val="both"/>
              <w:rPr>
                <w:color w:val="000000"/>
                <w:sz w:val="22"/>
                <w:szCs w:val="22"/>
              </w:rPr>
            </w:pPr>
            <w:r w:rsidRPr="00153F10">
              <w:rPr>
                <w:color w:val="000000"/>
                <w:sz w:val="22"/>
                <w:szCs w:val="22"/>
              </w:rPr>
              <w:t>Предназначены для приёма и распределения электроэнергии вэлектроустановках трёхфазного переменного тока частотой 50 и 60</w:t>
            </w:r>
            <w:r w:rsidRPr="00153F10">
              <w:rPr>
                <w:color w:val="000000"/>
                <w:sz w:val="22"/>
                <w:szCs w:val="22"/>
                <w:lang w:val="en-US"/>
              </w:rPr>
              <w:t>Hz</w:t>
            </w:r>
            <w:r w:rsidR="003D2472" w:rsidRPr="00153F10">
              <w:rPr>
                <w:color w:val="000000"/>
                <w:sz w:val="22"/>
                <w:szCs w:val="22"/>
              </w:rPr>
              <w:t>номинального напряжения 6</w:t>
            </w:r>
            <w:r w:rsidRPr="00153F10">
              <w:rPr>
                <w:color w:val="000000"/>
                <w:sz w:val="22"/>
                <w:szCs w:val="22"/>
              </w:rPr>
              <w:t>(10)</w:t>
            </w:r>
            <w:r w:rsidR="00CE29A0">
              <w:rPr>
                <w:color w:val="000000"/>
                <w:sz w:val="22"/>
                <w:szCs w:val="22"/>
              </w:rPr>
              <w:t xml:space="preserve"> </w:t>
            </w:r>
            <w:r w:rsidRPr="00153F10">
              <w:rPr>
                <w:color w:val="000000"/>
                <w:sz w:val="22"/>
                <w:szCs w:val="22"/>
                <w:lang w:val="en-US"/>
              </w:rPr>
              <w:t>kV</w:t>
            </w:r>
            <w:r w:rsidRPr="00153F10">
              <w:rPr>
                <w:color w:val="000000"/>
                <w:sz w:val="22"/>
                <w:szCs w:val="22"/>
              </w:rPr>
              <w:t xml:space="preserve"> с изолированной</w:t>
            </w:r>
            <w:r w:rsidR="00CE29A0">
              <w:rPr>
                <w:color w:val="000000"/>
                <w:sz w:val="22"/>
                <w:szCs w:val="22"/>
              </w:rPr>
              <w:t xml:space="preserve"> </w:t>
            </w:r>
            <w:r w:rsidRPr="00153F10">
              <w:rPr>
                <w:color w:val="000000"/>
                <w:sz w:val="22"/>
                <w:szCs w:val="22"/>
              </w:rPr>
              <w:t>или заземлённой через дугогасительиый реактор нейтралью.</w:t>
            </w:r>
          </w:p>
        </w:tc>
      </w:tr>
      <w:tr w:rsidR="000436D5" w:rsidRPr="00153F10" w:rsidTr="004A6063">
        <w:tc>
          <w:tcPr>
            <w:tcW w:w="2761" w:type="dxa"/>
            <w:vAlign w:val="center"/>
          </w:tcPr>
          <w:p w:rsidR="000436D5" w:rsidRPr="00153F10" w:rsidRDefault="000436D5" w:rsidP="00183137">
            <w:pPr>
              <w:pStyle w:val="a3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153F10">
              <w:rPr>
                <w:rFonts w:ascii="Times New Roman" w:eastAsia="Times New Roman" w:hAnsi="Times New Roman" w:cs="Times New Roman"/>
                <w:lang w:eastAsia="ru-RU"/>
              </w:rPr>
              <w:t>КСО-366</w:t>
            </w:r>
          </w:p>
        </w:tc>
        <w:tc>
          <w:tcPr>
            <w:tcW w:w="6033" w:type="dxa"/>
          </w:tcPr>
          <w:p w:rsidR="000436D5" w:rsidRPr="00153F10" w:rsidRDefault="007A256D" w:rsidP="003D2472">
            <w:pPr>
              <w:pStyle w:val="2"/>
              <w:shd w:val="clear" w:color="auto" w:fill="auto"/>
              <w:spacing w:before="0" w:line="240" w:lineRule="auto"/>
              <w:ind w:right="260"/>
              <w:jc w:val="both"/>
              <w:rPr>
                <w:color w:val="000000"/>
                <w:sz w:val="22"/>
                <w:szCs w:val="22"/>
              </w:rPr>
            </w:pPr>
            <w:r w:rsidRPr="00153F10">
              <w:rPr>
                <w:color w:val="000000"/>
                <w:sz w:val="22"/>
                <w:szCs w:val="22"/>
              </w:rPr>
              <w:t xml:space="preserve">Предназначены </w:t>
            </w:r>
            <w:r w:rsidR="00CE29A0" w:rsidRPr="00153F10">
              <w:rPr>
                <w:color w:val="000000"/>
                <w:sz w:val="22"/>
                <w:szCs w:val="22"/>
              </w:rPr>
              <w:t>для</w:t>
            </w:r>
            <w:r w:rsidRPr="00153F10">
              <w:rPr>
                <w:color w:val="000000"/>
                <w:sz w:val="22"/>
                <w:szCs w:val="22"/>
              </w:rPr>
              <w:t xml:space="preserve"> комплектования</w:t>
            </w:r>
            <w:r w:rsidR="000436D5" w:rsidRPr="00153F10">
              <w:rPr>
                <w:color w:val="000000"/>
                <w:sz w:val="22"/>
                <w:szCs w:val="22"/>
              </w:rPr>
              <w:t xml:space="preserve"> распределительных устройств напряжением </w:t>
            </w:r>
            <w:r w:rsidR="003D2472" w:rsidRPr="00153F10">
              <w:rPr>
                <w:rStyle w:val="0pt"/>
                <w:sz w:val="22"/>
                <w:szCs w:val="22"/>
              </w:rPr>
              <w:t>6</w:t>
            </w:r>
            <w:r w:rsidRPr="00153F10">
              <w:rPr>
                <w:rStyle w:val="0pt"/>
                <w:sz w:val="22"/>
                <w:szCs w:val="22"/>
              </w:rPr>
              <w:t>(10)к</w:t>
            </w:r>
            <w:r w:rsidR="000436D5" w:rsidRPr="00153F10">
              <w:rPr>
                <w:color w:val="000000"/>
                <w:sz w:val="22"/>
                <w:szCs w:val="22"/>
              </w:rPr>
              <w:t>V</w:t>
            </w:r>
            <w:r w:rsidR="000436D5" w:rsidRPr="00153F10">
              <w:rPr>
                <w:rStyle w:val="0pt"/>
                <w:sz w:val="22"/>
                <w:szCs w:val="22"/>
              </w:rPr>
              <w:t xml:space="preserve">переменного </w:t>
            </w:r>
            <w:r w:rsidR="000436D5" w:rsidRPr="00153F10">
              <w:rPr>
                <w:color w:val="000000"/>
                <w:sz w:val="22"/>
                <w:szCs w:val="22"/>
              </w:rPr>
              <w:t xml:space="preserve">трехфазного </w:t>
            </w:r>
            <w:r w:rsidRPr="00153F10">
              <w:rPr>
                <w:color w:val="000000"/>
                <w:sz w:val="22"/>
                <w:szCs w:val="22"/>
              </w:rPr>
              <w:t>тока</w:t>
            </w:r>
            <w:r w:rsidR="00CE29A0">
              <w:rPr>
                <w:color w:val="000000"/>
                <w:sz w:val="22"/>
                <w:szCs w:val="22"/>
              </w:rPr>
              <w:t xml:space="preserve"> </w:t>
            </w:r>
            <w:r w:rsidR="000436D5" w:rsidRPr="00153F10">
              <w:rPr>
                <w:color w:val="000000"/>
                <w:sz w:val="22"/>
                <w:szCs w:val="22"/>
              </w:rPr>
              <w:t xml:space="preserve">частотой </w:t>
            </w:r>
            <w:r w:rsidRPr="00153F10">
              <w:rPr>
                <w:color w:val="000000"/>
                <w:sz w:val="22"/>
                <w:szCs w:val="22"/>
              </w:rPr>
              <w:t>50</w:t>
            </w:r>
            <w:r w:rsidRPr="00153F10">
              <w:rPr>
                <w:color w:val="000000"/>
                <w:sz w:val="22"/>
                <w:szCs w:val="22"/>
                <w:lang w:val="en-US"/>
              </w:rPr>
              <w:t>Hz</w:t>
            </w:r>
            <w:r w:rsidRPr="00153F10">
              <w:rPr>
                <w:color w:val="000000"/>
                <w:sz w:val="22"/>
                <w:szCs w:val="22"/>
              </w:rPr>
              <w:t xml:space="preserve"> с изолированной или заземленной чер</w:t>
            </w:r>
            <w:r w:rsidR="000436D5" w:rsidRPr="00153F10">
              <w:rPr>
                <w:color w:val="000000"/>
                <w:sz w:val="22"/>
                <w:szCs w:val="22"/>
              </w:rPr>
              <w:t xml:space="preserve">ез </w:t>
            </w:r>
            <w:r w:rsidRPr="00153F10">
              <w:rPr>
                <w:color w:val="000000"/>
                <w:sz w:val="22"/>
                <w:szCs w:val="22"/>
              </w:rPr>
              <w:t>дугогасительный реактор нейтралью.</w:t>
            </w:r>
          </w:p>
        </w:tc>
      </w:tr>
    </w:tbl>
    <w:p w:rsidR="000E7D76" w:rsidRPr="00C2691A" w:rsidRDefault="000E7D76" w:rsidP="00C2691A">
      <w:pPr>
        <w:rPr>
          <w:rFonts w:ascii="Times New Roman" w:hAnsi="Times New Roman" w:cs="Times New Roman"/>
          <w:sz w:val="24"/>
          <w:szCs w:val="24"/>
        </w:rPr>
      </w:pPr>
    </w:p>
    <w:sectPr w:rsidR="000E7D76" w:rsidRPr="00C2691A" w:rsidSect="00C2691A">
      <w:pgSz w:w="11906" w:h="16838"/>
      <w:pgMar w:top="426" w:right="1134" w:bottom="568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19E6" w:rsidRDefault="006419E6" w:rsidP="00E93ACA">
      <w:pPr>
        <w:spacing w:after="0" w:line="240" w:lineRule="auto"/>
      </w:pPr>
      <w:r>
        <w:separator/>
      </w:r>
    </w:p>
  </w:endnote>
  <w:endnote w:type="continuationSeparator" w:id="1">
    <w:p w:rsidR="006419E6" w:rsidRDefault="006419E6" w:rsidP="00E93A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19E6" w:rsidRDefault="006419E6" w:rsidP="00E93ACA">
      <w:pPr>
        <w:spacing w:after="0" w:line="240" w:lineRule="auto"/>
      </w:pPr>
      <w:r>
        <w:separator/>
      </w:r>
    </w:p>
  </w:footnote>
  <w:footnote w:type="continuationSeparator" w:id="1">
    <w:p w:rsidR="006419E6" w:rsidRDefault="006419E6" w:rsidP="00E93A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295E6D"/>
    <w:multiLevelType w:val="hybridMultilevel"/>
    <w:tmpl w:val="86B426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0C6E69"/>
    <w:multiLevelType w:val="hybridMultilevel"/>
    <w:tmpl w:val="A0B81F1A"/>
    <w:lvl w:ilvl="0" w:tplc="A63480F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F2497"/>
    <w:rsid w:val="0000333A"/>
    <w:rsid w:val="00005C65"/>
    <w:rsid w:val="00011085"/>
    <w:rsid w:val="0003337D"/>
    <w:rsid w:val="000436D5"/>
    <w:rsid w:val="00047631"/>
    <w:rsid w:val="00047A27"/>
    <w:rsid w:val="00051301"/>
    <w:rsid w:val="000618F6"/>
    <w:rsid w:val="00086AD0"/>
    <w:rsid w:val="00090BCD"/>
    <w:rsid w:val="00096320"/>
    <w:rsid w:val="000B49FF"/>
    <w:rsid w:val="000B6565"/>
    <w:rsid w:val="000C505A"/>
    <w:rsid w:val="000D2E87"/>
    <w:rsid w:val="000E40AE"/>
    <w:rsid w:val="000E7D76"/>
    <w:rsid w:val="000F08A4"/>
    <w:rsid w:val="000F6537"/>
    <w:rsid w:val="00140BC2"/>
    <w:rsid w:val="00141FF7"/>
    <w:rsid w:val="00153F10"/>
    <w:rsid w:val="00157487"/>
    <w:rsid w:val="0016225A"/>
    <w:rsid w:val="00166D52"/>
    <w:rsid w:val="0017634B"/>
    <w:rsid w:val="00183137"/>
    <w:rsid w:val="00185FEF"/>
    <w:rsid w:val="00190B84"/>
    <w:rsid w:val="001B1AA2"/>
    <w:rsid w:val="001D0776"/>
    <w:rsid w:val="001D458A"/>
    <w:rsid w:val="001E5D8C"/>
    <w:rsid w:val="001E6738"/>
    <w:rsid w:val="00206EBB"/>
    <w:rsid w:val="00214137"/>
    <w:rsid w:val="00254F88"/>
    <w:rsid w:val="002606CD"/>
    <w:rsid w:val="002607DD"/>
    <w:rsid w:val="00261868"/>
    <w:rsid w:val="00265FAD"/>
    <w:rsid w:val="002723AA"/>
    <w:rsid w:val="00273B06"/>
    <w:rsid w:val="0028195B"/>
    <w:rsid w:val="002836A8"/>
    <w:rsid w:val="00285AC7"/>
    <w:rsid w:val="0028694A"/>
    <w:rsid w:val="002A45E6"/>
    <w:rsid w:val="002A76F1"/>
    <w:rsid w:val="002B5C21"/>
    <w:rsid w:val="002C6C24"/>
    <w:rsid w:val="002D0EB1"/>
    <w:rsid w:val="002E0581"/>
    <w:rsid w:val="002E2288"/>
    <w:rsid w:val="002E4195"/>
    <w:rsid w:val="002F2497"/>
    <w:rsid w:val="00307070"/>
    <w:rsid w:val="00311AF8"/>
    <w:rsid w:val="0031220B"/>
    <w:rsid w:val="003212DE"/>
    <w:rsid w:val="0034625A"/>
    <w:rsid w:val="0036075F"/>
    <w:rsid w:val="00361825"/>
    <w:rsid w:val="003673CE"/>
    <w:rsid w:val="003720DD"/>
    <w:rsid w:val="00383DD2"/>
    <w:rsid w:val="00391B42"/>
    <w:rsid w:val="00395F1F"/>
    <w:rsid w:val="003B1D5A"/>
    <w:rsid w:val="003C3E1D"/>
    <w:rsid w:val="003D2472"/>
    <w:rsid w:val="003D35D5"/>
    <w:rsid w:val="003D6C3F"/>
    <w:rsid w:val="003E0CBF"/>
    <w:rsid w:val="003E1EBF"/>
    <w:rsid w:val="003F5941"/>
    <w:rsid w:val="003F5CAC"/>
    <w:rsid w:val="00403A23"/>
    <w:rsid w:val="00410B2B"/>
    <w:rsid w:val="004130E9"/>
    <w:rsid w:val="00431F6D"/>
    <w:rsid w:val="00440BA2"/>
    <w:rsid w:val="00455718"/>
    <w:rsid w:val="0046120C"/>
    <w:rsid w:val="00461C0D"/>
    <w:rsid w:val="0047097E"/>
    <w:rsid w:val="00480F06"/>
    <w:rsid w:val="00481249"/>
    <w:rsid w:val="0048124C"/>
    <w:rsid w:val="004A0DE7"/>
    <w:rsid w:val="004A3AEC"/>
    <w:rsid w:val="004A6063"/>
    <w:rsid w:val="004A7DAB"/>
    <w:rsid w:val="004C3F4F"/>
    <w:rsid w:val="004C7689"/>
    <w:rsid w:val="004E0C10"/>
    <w:rsid w:val="0050152F"/>
    <w:rsid w:val="00503A6D"/>
    <w:rsid w:val="005064C8"/>
    <w:rsid w:val="0053337F"/>
    <w:rsid w:val="00533F79"/>
    <w:rsid w:val="00540315"/>
    <w:rsid w:val="00543807"/>
    <w:rsid w:val="00544BA6"/>
    <w:rsid w:val="00555956"/>
    <w:rsid w:val="00556896"/>
    <w:rsid w:val="005838B4"/>
    <w:rsid w:val="00586024"/>
    <w:rsid w:val="005914B3"/>
    <w:rsid w:val="005917FC"/>
    <w:rsid w:val="005A3E93"/>
    <w:rsid w:val="005A6B06"/>
    <w:rsid w:val="005B7714"/>
    <w:rsid w:val="005C0B2B"/>
    <w:rsid w:val="005C2B2C"/>
    <w:rsid w:val="005C4A2D"/>
    <w:rsid w:val="005C5BC4"/>
    <w:rsid w:val="005E6301"/>
    <w:rsid w:val="005E68E2"/>
    <w:rsid w:val="0061558D"/>
    <w:rsid w:val="00615E7F"/>
    <w:rsid w:val="0061760C"/>
    <w:rsid w:val="00617C6F"/>
    <w:rsid w:val="00620BF1"/>
    <w:rsid w:val="006419E6"/>
    <w:rsid w:val="00645130"/>
    <w:rsid w:val="00671CA9"/>
    <w:rsid w:val="00673DF0"/>
    <w:rsid w:val="0067687E"/>
    <w:rsid w:val="006950F6"/>
    <w:rsid w:val="006B0937"/>
    <w:rsid w:val="006C7389"/>
    <w:rsid w:val="006D1BA6"/>
    <w:rsid w:val="006D4C23"/>
    <w:rsid w:val="006E62E1"/>
    <w:rsid w:val="006F26C2"/>
    <w:rsid w:val="00730C59"/>
    <w:rsid w:val="00745932"/>
    <w:rsid w:val="00746510"/>
    <w:rsid w:val="0074717C"/>
    <w:rsid w:val="00750A54"/>
    <w:rsid w:val="00762B92"/>
    <w:rsid w:val="00770361"/>
    <w:rsid w:val="007711F3"/>
    <w:rsid w:val="0077401A"/>
    <w:rsid w:val="00783841"/>
    <w:rsid w:val="007A256D"/>
    <w:rsid w:val="007A6397"/>
    <w:rsid w:val="007C2178"/>
    <w:rsid w:val="007C4260"/>
    <w:rsid w:val="007D6C94"/>
    <w:rsid w:val="007F1F4C"/>
    <w:rsid w:val="00801F72"/>
    <w:rsid w:val="00811C3C"/>
    <w:rsid w:val="008255A5"/>
    <w:rsid w:val="008258D4"/>
    <w:rsid w:val="00830827"/>
    <w:rsid w:val="0083679F"/>
    <w:rsid w:val="0087012E"/>
    <w:rsid w:val="00870CCA"/>
    <w:rsid w:val="008802CC"/>
    <w:rsid w:val="00880B57"/>
    <w:rsid w:val="00892240"/>
    <w:rsid w:val="00897D7C"/>
    <w:rsid w:val="008B7C01"/>
    <w:rsid w:val="008D7E70"/>
    <w:rsid w:val="008F6977"/>
    <w:rsid w:val="0090291A"/>
    <w:rsid w:val="00904C0B"/>
    <w:rsid w:val="00907DFC"/>
    <w:rsid w:val="009176C7"/>
    <w:rsid w:val="00923701"/>
    <w:rsid w:val="009303C2"/>
    <w:rsid w:val="00932533"/>
    <w:rsid w:val="00937888"/>
    <w:rsid w:val="0094347C"/>
    <w:rsid w:val="00957E59"/>
    <w:rsid w:val="009733C6"/>
    <w:rsid w:val="00980BBA"/>
    <w:rsid w:val="009860C1"/>
    <w:rsid w:val="009A051F"/>
    <w:rsid w:val="009A7041"/>
    <w:rsid w:val="009B1CF7"/>
    <w:rsid w:val="009C15CF"/>
    <w:rsid w:val="009E359E"/>
    <w:rsid w:val="009F3579"/>
    <w:rsid w:val="009F6E14"/>
    <w:rsid w:val="009F7184"/>
    <w:rsid w:val="00A16B5D"/>
    <w:rsid w:val="00A276AF"/>
    <w:rsid w:val="00A366B4"/>
    <w:rsid w:val="00A37867"/>
    <w:rsid w:val="00A45A3E"/>
    <w:rsid w:val="00A60927"/>
    <w:rsid w:val="00A62913"/>
    <w:rsid w:val="00A631CD"/>
    <w:rsid w:val="00AD1B21"/>
    <w:rsid w:val="00AD2028"/>
    <w:rsid w:val="00AD2260"/>
    <w:rsid w:val="00AE190D"/>
    <w:rsid w:val="00AF4452"/>
    <w:rsid w:val="00B06D9F"/>
    <w:rsid w:val="00B1284E"/>
    <w:rsid w:val="00B14830"/>
    <w:rsid w:val="00B172C3"/>
    <w:rsid w:val="00B25B03"/>
    <w:rsid w:val="00B37A87"/>
    <w:rsid w:val="00B53E9A"/>
    <w:rsid w:val="00B54D15"/>
    <w:rsid w:val="00B62EF8"/>
    <w:rsid w:val="00B658D9"/>
    <w:rsid w:val="00B679F9"/>
    <w:rsid w:val="00B93071"/>
    <w:rsid w:val="00B96E8F"/>
    <w:rsid w:val="00BB1F7E"/>
    <w:rsid w:val="00BB305A"/>
    <w:rsid w:val="00BC160D"/>
    <w:rsid w:val="00BC1AFA"/>
    <w:rsid w:val="00BD0370"/>
    <w:rsid w:val="00BF5D69"/>
    <w:rsid w:val="00C048CA"/>
    <w:rsid w:val="00C053FF"/>
    <w:rsid w:val="00C2691A"/>
    <w:rsid w:val="00C31E03"/>
    <w:rsid w:val="00C3591C"/>
    <w:rsid w:val="00C36C34"/>
    <w:rsid w:val="00C458F1"/>
    <w:rsid w:val="00C541AB"/>
    <w:rsid w:val="00C71EA1"/>
    <w:rsid w:val="00C93CEE"/>
    <w:rsid w:val="00CA3152"/>
    <w:rsid w:val="00CA6861"/>
    <w:rsid w:val="00CB14C3"/>
    <w:rsid w:val="00CC6348"/>
    <w:rsid w:val="00CD0D6D"/>
    <w:rsid w:val="00CD2F4A"/>
    <w:rsid w:val="00CE29A0"/>
    <w:rsid w:val="00CF59DD"/>
    <w:rsid w:val="00D023EE"/>
    <w:rsid w:val="00D036B6"/>
    <w:rsid w:val="00D1336B"/>
    <w:rsid w:val="00D2579C"/>
    <w:rsid w:val="00D45EA3"/>
    <w:rsid w:val="00D576EF"/>
    <w:rsid w:val="00D70D0A"/>
    <w:rsid w:val="00D71C3C"/>
    <w:rsid w:val="00D72B99"/>
    <w:rsid w:val="00D858EE"/>
    <w:rsid w:val="00DA2CE6"/>
    <w:rsid w:val="00DA4278"/>
    <w:rsid w:val="00DA5754"/>
    <w:rsid w:val="00DB6100"/>
    <w:rsid w:val="00DC4C2F"/>
    <w:rsid w:val="00DC6CA0"/>
    <w:rsid w:val="00DD4DFA"/>
    <w:rsid w:val="00DE35AA"/>
    <w:rsid w:val="00DE4C19"/>
    <w:rsid w:val="00DE7EE2"/>
    <w:rsid w:val="00DF32EF"/>
    <w:rsid w:val="00E11496"/>
    <w:rsid w:val="00E12B21"/>
    <w:rsid w:val="00E374F0"/>
    <w:rsid w:val="00E45D1E"/>
    <w:rsid w:val="00E47759"/>
    <w:rsid w:val="00E47DAC"/>
    <w:rsid w:val="00E520E8"/>
    <w:rsid w:val="00E73568"/>
    <w:rsid w:val="00E74E3A"/>
    <w:rsid w:val="00E84A7D"/>
    <w:rsid w:val="00E8595F"/>
    <w:rsid w:val="00E93ACA"/>
    <w:rsid w:val="00EA0946"/>
    <w:rsid w:val="00ED7B9F"/>
    <w:rsid w:val="00EE7DB9"/>
    <w:rsid w:val="00EF1C4E"/>
    <w:rsid w:val="00EF1F8B"/>
    <w:rsid w:val="00F006F8"/>
    <w:rsid w:val="00F070AD"/>
    <w:rsid w:val="00F14CA2"/>
    <w:rsid w:val="00F303B2"/>
    <w:rsid w:val="00F3258A"/>
    <w:rsid w:val="00F40579"/>
    <w:rsid w:val="00F421EE"/>
    <w:rsid w:val="00F55645"/>
    <w:rsid w:val="00F719F7"/>
    <w:rsid w:val="00F73D62"/>
    <w:rsid w:val="00F92BAE"/>
    <w:rsid w:val="00FC334B"/>
    <w:rsid w:val="00FD6416"/>
    <w:rsid w:val="00FE38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3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2497"/>
    <w:pPr>
      <w:ind w:left="720"/>
      <w:contextualSpacing/>
    </w:pPr>
  </w:style>
  <w:style w:type="character" w:styleId="a4">
    <w:name w:val="Hyperlink"/>
    <w:basedOn w:val="a0"/>
    <w:rsid w:val="005A3E93"/>
    <w:rPr>
      <w:color w:val="0066CC"/>
      <w:u w:val="single"/>
    </w:rPr>
  </w:style>
  <w:style w:type="table" w:styleId="a5">
    <w:name w:val="Table Grid"/>
    <w:basedOn w:val="a1"/>
    <w:uiPriority w:val="59"/>
    <w:rsid w:val="00185F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Основной текст (8)_"/>
    <w:basedOn w:val="a0"/>
    <w:link w:val="80"/>
    <w:rsid w:val="00481249"/>
    <w:rPr>
      <w:rFonts w:ascii="Times New Roman" w:eastAsia="Times New Roman" w:hAnsi="Times New Roman" w:cs="Times New Roman"/>
      <w:spacing w:val="2"/>
      <w:sz w:val="16"/>
      <w:szCs w:val="16"/>
      <w:shd w:val="clear" w:color="auto" w:fill="FFFFFF"/>
    </w:rPr>
  </w:style>
  <w:style w:type="character" w:customStyle="1" w:styleId="80pt">
    <w:name w:val="Основной текст (8) + Полужирный;Интервал 0 pt"/>
    <w:basedOn w:val="8"/>
    <w:rsid w:val="00481249"/>
    <w:rPr>
      <w:rFonts w:ascii="Times New Roman" w:eastAsia="Times New Roman" w:hAnsi="Times New Roman" w:cs="Times New Roman"/>
      <w:b/>
      <w:bCs/>
      <w:color w:val="000000"/>
      <w:spacing w:val="7"/>
      <w:w w:val="100"/>
      <w:position w:val="0"/>
      <w:sz w:val="16"/>
      <w:szCs w:val="16"/>
      <w:shd w:val="clear" w:color="auto" w:fill="FFFFFF"/>
      <w:lang w:val="ru-RU"/>
    </w:rPr>
  </w:style>
  <w:style w:type="paragraph" w:customStyle="1" w:styleId="80">
    <w:name w:val="Основной текст (8)"/>
    <w:basedOn w:val="a"/>
    <w:link w:val="8"/>
    <w:rsid w:val="00481249"/>
    <w:pPr>
      <w:widowControl w:val="0"/>
      <w:shd w:val="clear" w:color="auto" w:fill="FFFFFF"/>
      <w:spacing w:before="180" w:after="180" w:line="216" w:lineRule="exact"/>
      <w:jc w:val="both"/>
    </w:pPr>
    <w:rPr>
      <w:rFonts w:ascii="Times New Roman" w:eastAsia="Times New Roman" w:hAnsi="Times New Roman" w:cs="Times New Roman"/>
      <w:spacing w:val="2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E93A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93ACA"/>
  </w:style>
  <w:style w:type="paragraph" w:styleId="a8">
    <w:name w:val="footer"/>
    <w:basedOn w:val="a"/>
    <w:link w:val="a9"/>
    <w:uiPriority w:val="99"/>
    <w:unhideWhenUsed/>
    <w:rsid w:val="00E93A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93ACA"/>
  </w:style>
  <w:style w:type="character" w:customStyle="1" w:styleId="aa">
    <w:name w:val="Основной текст_"/>
    <w:basedOn w:val="a0"/>
    <w:link w:val="2"/>
    <w:rsid w:val="00254F88"/>
    <w:rPr>
      <w:rFonts w:ascii="Times New Roman" w:eastAsia="Times New Roman" w:hAnsi="Times New Roman" w:cs="Times New Roman"/>
      <w:spacing w:val="3"/>
      <w:sz w:val="17"/>
      <w:szCs w:val="17"/>
      <w:shd w:val="clear" w:color="auto" w:fill="FFFFFF"/>
    </w:rPr>
  </w:style>
  <w:style w:type="character" w:customStyle="1" w:styleId="0pt">
    <w:name w:val="Основной текст + Интервал 0 pt"/>
    <w:basedOn w:val="aa"/>
    <w:rsid w:val="00254F88"/>
    <w:rPr>
      <w:rFonts w:ascii="Times New Roman" w:eastAsia="Times New Roman" w:hAnsi="Times New Roman" w:cs="Times New Roman"/>
      <w:color w:val="000000"/>
      <w:spacing w:val="-6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55pt0pt">
    <w:name w:val="Основной текст + 5;5 pt;Интервал 0 pt"/>
    <w:basedOn w:val="aa"/>
    <w:rsid w:val="00254F88"/>
    <w:rPr>
      <w:rFonts w:ascii="Times New Roman" w:eastAsia="Times New Roman" w:hAnsi="Times New Roman" w:cs="Times New Roman"/>
      <w:color w:val="000000"/>
      <w:spacing w:val="0"/>
      <w:w w:val="100"/>
      <w:position w:val="0"/>
      <w:sz w:val="11"/>
      <w:szCs w:val="11"/>
      <w:shd w:val="clear" w:color="auto" w:fill="FFFFFF"/>
    </w:rPr>
  </w:style>
  <w:style w:type="character" w:customStyle="1" w:styleId="13pt0pt">
    <w:name w:val="Основной текст + 13 pt;Полужирный;Интервал 0 pt"/>
    <w:basedOn w:val="aa"/>
    <w:rsid w:val="00254F8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a"/>
    <w:rsid w:val="00254F88"/>
    <w:pPr>
      <w:widowControl w:val="0"/>
      <w:shd w:val="clear" w:color="auto" w:fill="FFFFFF"/>
      <w:spacing w:before="300" w:after="0" w:line="233" w:lineRule="exact"/>
    </w:pPr>
    <w:rPr>
      <w:rFonts w:ascii="Times New Roman" w:eastAsia="Times New Roman" w:hAnsi="Times New Roman" w:cs="Times New Roman"/>
      <w:spacing w:val="3"/>
      <w:sz w:val="17"/>
      <w:szCs w:val="17"/>
    </w:rPr>
  </w:style>
  <w:style w:type="character" w:customStyle="1" w:styleId="81pt66">
    <w:name w:val="Основной текст (8) + Курсив;Интервал 1 pt;Масштаб 66%"/>
    <w:basedOn w:val="8"/>
    <w:rsid w:val="0046120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7"/>
      <w:w w:val="66"/>
      <w:position w:val="0"/>
      <w:sz w:val="16"/>
      <w:szCs w:val="16"/>
      <w:u w:val="none"/>
      <w:shd w:val="clear" w:color="auto" w:fill="FFFFFF"/>
      <w:lang w:val="en-US"/>
    </w:rPr>
  </w:style>
  <w:style w:type="character" w:customStyle="1" w:styleId="7">
    <w:name w:val="Основной текст (7)_"/>
    <w:basedOn w:val="a0"/>
    <w:link w:val="70"/>
    <w:rsid w:val="00D036B6"/>
    <w:rPr>
      <w:rFonts w:ascii="Times New Roman" w:eastAsia="Times New Roman" w:hAnsi="Times New Roman" w:cs="Times New Roman"/>
      <w:spacing w:val="4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D036B6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pacing w:val="4"/>
    </w:rPr>
  </w:style>
  <w:style w:type="character" w:customStyle="1" w:styleId="0pt0">
    <w:name w:val="Основной текст + Курсив;Интервал 0 pt"/>
    <w:basedOn w:val="aa"/>
    <w:rsid w:val="000436D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8"/>
      <w:w w:val="100"/>
      <w:position w:val="0"/>
      <w:sz w:val="17"/>
      <w:szCs w:val="17"/>
      <w:u w:val="none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2497"/>
    <w:pPr>
      <w:ind w:left="720"/>
      <w:contextualSpacing/>
    </w:pPr>
  </w:style>
  <w:style w:type="character" w:styleId="a4">
    <w:name w:val="Hyperlink"/>
    <w:basedOn w:val="a0"/>
    <w:rsid w:val="005A3E93"/>
    <w:rPr>
      <w:color w:val="0066CC"/>
      <w:u w:val="single"/>
    </w:rPr>
  </w:style>
  <w:style w:type="table" w:styleId="a5">
    <w:name w:val="Table Grid"/>
    <w:basedOn w:val="a1"/>
    <w:uiPriority w:val="59"/>
    <w:rsid w:val="00185F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Основной текст (8)_"/>
    <w:basedOn w:val="a0"/>
    <w:link w:val="80"/>
    <w:rsid w:val="00481249"/>
    <w:rPr>
      <w:rFonts w:ascii="Times New Roman" w:eastAsia="Times New Roman" w:hAnsi="Times New Roman" w:cs="Times New Roman"/>
      <w:spacing w:val="2"/>
      <w:sz w:val="16"/>
      <w:szCs w:val="16"/>
      <w:shd w:val="clear" w:color="auto" w:fill="FFFFFF"/>
    </w:rPr>
  </w:style>
  <w:style w:type="character" w:customStyle="1" w:styleId="80pt">
    <w:name w:val="Основной текст (8) + Полужирный;Интервал 0 pt"/>
    <w:basedOn w:val="8"/>
    <w:rsid w:val="00481249"/>
    <w:rPr>
      <w:rFonts w:ascii="Times New Roman" w:eastAsia="Times New Roman" w:hAnsi="Times New Roman" w:cs="Times New Roman"/>
      <w:b/>
      <w:bCs/>
      <w:color w:val="000000"/>
      <w:spacing w:val="7"/>
      <w:w w:val="100"/>
      <w:position w:val="0"/>
      <w:sz w:val="16"/>
      <w:szCs w:val="16"/>
      <w:shd w:val="clear" w:color="auto" w:fill="FFFFFF"/>
      <w:lang w:val="ru-RU"/>
    </w:rPr>
  </w:style>
  <w:style w:type="paragraph" w:customStyle="1" w:styleId="80">
    <w:name w:val="Основной текст (8)"/>
    <w:basedOn w:val="a"/>
    <w:link w:val="8"/>
    <w:rsid w:val="00481249"/>
    <w:pPr>
      <w:widowControl w:val="0"/>
      <w:shd w:val="clear" w:color="auto" w:fill="FFFFFF"/>
      <w:spacing w:before="180" w:after="180" w:line="216" w:lineRule="exact"/>
      <w:jc w:val="both"/>
    </w:pPr>
    <w:rPr>
      <w:rFonts w:ascii="Times New Roman" w:eastAsia="Times New Roman" w:hAnsi="Times New Roman" w:cs="Times New Roman"/>
      <w:spacing w:val="2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E93A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93ACA"/>
  </w:style>
  <w:style w:type="paragraph" w:styleId="a8">
    <w:name w:val="footer"/>
    <w:basedOn w:val="a"/>
    <w:link w:val="a9"/>
    <w:uiPriority w:val="99"/>
    <w:unhideWhenUsed/>
    <w:rsid w:val="00E93A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93ACA"/>
  </w:style>
  <w:style w:type="character" w:customStyle="1" w:styleId="aa">
    <w:name w:val="Основной текст_"/>
    <w:basedOn w:val="a0"/>
    <w:link w:val="2"/>
    <w:rsid w:val="00254F88"/>
    <w:rPr>
      <w:rFonts w:ascii="Times New Roman" w:eastAsia="Times New Roman" w:hAnsi="Times New Roman" w:cs="Times New Roman"/>
      <w:spacing w:val="3"/>
      <w:sz w:val="17"/>
      <w:szCs w:val="17"/>
      <w:shd w:val="clear" w:color="auto" w:fill="FFFFFF"/>
    </w:rPr>
  </w:style>
  <w:style w:type="character" w:customStyle="1" w:styleId="0pt">
    <w:name w:val="Основной текст + Интервал 0 pt"/>
    <w:basedOn w:val="aa"/>
    <w:rsid w:val="00254F88"/>
    <w:rPr>
      <w:rFonts w:ascii="Times New Roman" w:eastAsia="Times New Roman" w:hAnsi="Times New Roman" w:cs="Times New Roman"/>
      <w:color w:val="000000"/>
      <w:spacing w:val="-6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55pt0pt">
    <w:name w:val="Основной текст + 5;5 pt;Интервал 0 pt"/>
    <w:basedOn w:val="aa"/>
    <w:rsid w:val="00254F88"/>
    <w:rPr>
      <w:rFonts w:ascii="Times New Roman" w:eastAsia="Times New Roman" w:hAnsi="Times New Roman" w:cs="Times New Roman"/>
      <w:color w:val="000000"/>
      <w:spacing w:val="0"/>
      <w:w w:val="100"/>
      <w:position w:val="0"/>
      <w:sz w:val="11"/>
      <w:szCs w:val="11"/>
      <w:shd w:val="clear" w:color="auto" w:fill="FFFFFF"/>
    </w:rPr>
  </w:style>
  <w:style w:type="character" w:customStyle="1" w:styleId="13pt0pt">
    <w:name w:val="Основной текст + 13 pt;Полужирный;Интервал 0 pt"/>
    <w:basedOn w:val="aa"/>
    <w:rsid w:val="00254F8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a"/>
    <w:rsid w:val="00254F88"/>
    <w:pPr>
      <w:widowControl w:val="0"/>
      <w:shd w:val="clear" w:color="auto" w:fill="FFFFFF"/>
      <w:spacing w:before="300" w:after="0" w:line="233" w:lineRule="exact"/>
    </w:pPr>
    <w:rPr>
      <w:rFonts w:ascii="Times New Roman" w:eastAsia="Times New Roman" w:hAnsi="Times New Roman" w:cs="Times New Roman"/>
      <w:spacing w:val="3"/>
      <w:sz w:val="17"/>
      <w:szCs w:val="17"/>
    </w:rPr>
  </w:style>
  <w:style w:type="character" w:customStyle="1" w:styleId="81pt66">
    <w:name w:val="Основной текст (8) + Курсив;Интервал 1 pt;Масштаб 66%"/>
    <w:basedOn w:val="8"/>
    <w:rsid w:val="0046120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7"/>
      <w:w w:val="66"/>
      <w:position w:val="0"/>
      <w:sz w:val="16"/>
      <w:szCs w:val="16"/>
      <w:u w:val="none"/>
      <w:shd w:val="clear" w:color="auto" w:fill="FFFFFF"/>
      <w:lang w:val="en-US"/>
    </w:rPr>
  </w:style>
  <w:style w:type="character" w:customStyle="1" w:styleId="7">
    <w:name w:val="Основной текст (7)_"/>
    <w:basedOn w:val="a0"/>
    <w:link w:val="70"/>
    <w:rsid w:val="00D036B6"/>
    <w:rPr>
      <w:rFonts w:ascii="Times New Roman" w:eastAsia="Times New Roman" w:hAnsi="Times New Roman" w:cs="Times New Roman"/>
      <w:spacing w:val="4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D036B6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pacing w:val="4"/>
    </w:rPr>
  </w:style>
  <w:style w:type="character" w:customStyle="1" w:styleId="0pt0">
    <w:name w:val="Основной текст + Курсив;Интервал 0 pt"/>
    <w:basedOn w:val="aa"/>
    <w:rsid w:val="000436D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8"/>
      <w:w w:val="100"/>
      <w:position w:val="0"/>
      <w:sz w:val="17"/>
      <w:szCs w:val="17"/>
      <w:u w:val="none"/>
      <w:shd w:val="clear" w:color="auto" w:fill="FFFFFF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11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6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2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3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0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1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2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0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3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4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5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8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CFF41C-0F2D-4C56-A8E8-6D5B3C4E1A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727</Words>
  <Characters>4150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2016-02-25T08:03:00Z</cp:lastPrinted>
  <dcterms:created xsi:type="dcterms:W3CDTF">2016-03-05T09:25:00Z</dcterms:created>
  <dcterms:modified xsi:type="dcterms:W3CDTF">2016-03-05T09:32:00Z</dcterms:modified>
</cp:coreProperties>
</file>