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323D41" w:rsidRDefault="00323D41" w:rsidP="00A24EC6">
      <w:pPr>
        <w:tabs>
          <w:tab w:val="left" w:pos="2009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proofErr w:type="gramStart"/>
      <w:r w:rsidRPr="00EC0B1D"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Строй</w:t>
      </w:r>
      <w:r w:rsidRPr="00EC0B1D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Pr="00EC0B1D"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материалы</w:t>
      </w:r>
      <w:proofErr w:type="gramEnd"/>
      <w:r w:rsidRPr="00EC0B1D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Pr="00EC0B1D"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от</w:t>
      </w:r>
      <w:r w:rsidRPr="00EC0B1D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Pr="00EC0B1D"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компании</w:t>
      </w:r>
    </w:p>
    <w:p w:rsidR="00CC244F" w:rsidRPr="005E229B" w:rsidRDefault="00CC244F" w:rsidP="00CC244F">
      <w:pPr>
        <w:tabs>
          <w:tab w:val="left" w:pos="2009"/>
        </w:tabs>
        <w:jc w:val="center"/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 w:rsidRPr="005E229B"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ООО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“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:lang w:val="en-US"/>
          <w14:glow w14:rad="101600">
            <w14:schemeClr w14:val="bg1">
              <w14:alpha w14:val="40000"/>
              <w14:lumMod w14:val="75000"/>
            </w14:schemeClr>
          </w14:glow>
        </w:rPr>
        <w:t>I</w:t>
      </w:r>
      <w:proofErr w:type="gramStart"/>
      <w:r w:rsidRPr="005E229B"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Х</w:t>
      </w:r>
      <w:proofErr w:type="gramEnd"/>
      <w:r w:rsidRPr="005E229B">
        <w:rPr>
          <w:rFonts w:ascii="Baskerville Old Face" w:hAnsi="Baskerville Old Face"/>
          <w:b/>
          <w:i/>
          <w:sz w:val="44"/>
          <w:szCs w:val="44"/>
          <w:u w:val="single"/>
          <w:lang w:val="en-US"/>
          <w14:glow w14:rad="101600">
            <w14:schemeClr w14:val="bg1">
              <w14:alpha w14:val="40000"/>
              <w14:lumMod w14:val="75000"/>
            </w14:schemeClr>
          </w14:glow>
        </w:rPr>
        <w:t>LOS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:lang w:val="en-US"/>
          <w14:glow w14:rad="101600">
            <w14:schemeClr w14:val="bg1">
              <w14:alpha w14:val="40000"/>
              <w14:lumMod w14:val="75000"/>
            </w14:schemeClr>
          </w14:glow>
        </w:rPr>
        <w:t>REVOJ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-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:lang w:val="en-US"/>
          <w14:glow w14:rad="101600">
            <w14:schemeClr w14:val="bg1">
              <w14:alpha w14:val="40000"/>
              <w14:lumMod w14:val="75000"/>
            </w14:schemeClr>
          </w14:glow>
        </w:rPr>
        <w:t>INVEST</w:t>
      </w:r>
      <w:r w:rsidRPr="005E229B">
        <w:rPr>
          <w:rFonts w:ascii="Baskerville Old Face" w:hAnsi="Baskerville Old Face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”</w:t>
      </w:r>
    </w:p>
    <w:tbl>
      <w:tblPr>
        <w:tblpPr w:leftFromText="180" w:rightFromText="180" w:vertAnchor="text" w:horzAnchor="margin" w:tblpY="206"/>
        <w:tblW w:w="9660" w:type="dxa"/>
        <w:tblLook w:val="04A0" w:firstRow="1" w:lastRow="0" w:firstColumn="1" w:lastColumn="0" w:noHBand="0" w:noVBand="1"/>
      </w:tblPr>
      <w:tblGrid>
        <w:gridCol w:w="500"/>
        <w:gridCol w:w="5580"/>
        <w:gridCol w:w="1540"/>
        <w:gridCol w:w="2040"/>
      </w:tblGrid>
      <w:tr w:rsidR="00CC244F" w:rsidRPr="00814DA3" w:rsidTr="00CC244F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№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Наименование</w:t>
            </w:r>
            <w:r w:rsidRPr="00814DA3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товара</w:t>
            </w:r>
            <w:r w:rsidRPr="00814DA3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Ед</w:t>
            </w:r>
            <w:r w:rsidRPr="00814DA3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.</w:t>
            </w:r>
            <w:r w:rsidRPr="00814D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изм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Цена</w:t>
            </w:r>
            <w:r w:rsidRPr="00814DA3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: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Гипсакартон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патолочн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КНАУФ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42 000,0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гипсакартон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стенов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КНАУФ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47 000,0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рейка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таврико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3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Х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3 650,0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профил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J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толшина</w:t>
            </w:r>
            <w:proofErr w:type="gramStart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3 300,0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профил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U 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толшина</w:t>
            </w:r>
            <w:proofErr w:type="gramStart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2 250,0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пофил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L 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толшина</w:t>
            </w:r>
            <w:proofErr w:type="gramStart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1 500,0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стенов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профил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J 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толшина</w:t>
            </w:r>
            <w:proofErr w:type="gramStart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6 100,0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Аграф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750,0</w:t>
            </w:r>
          </w:p>
        </w:tc>
      </w:tr>
      <w:tr w:rsidR="00CC244F" w:rsidRPr="00814DA3" w:rsidTr="00CC244F">
        <w:trPr>
          <w:trHeight w:val="7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Саморез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50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мм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 6-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гран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галовка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желтый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профнастил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39 500,0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Саморез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черный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30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мм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-50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19 200,0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Саморез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по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металл</w:t>
            </w: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у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(</w:t>
            </w:r>
            <w:proofErr w:type="gramEnd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семечка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32 200,0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Насадка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на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дрель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5 000,0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Лезвия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ножа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почка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3 750,0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Дюбль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гвозд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6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Х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40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150,0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Буры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 6-8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5 000,0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Цемент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мешках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400 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Ахангаран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720 000,0</w:t>
            </w:r>
          </w:p>
        </w:tc>
      </w:tr>
      <w:tr w:rsidR="00CC244F" w:rsidRPr="00814DA3" w:rsidTr="00CC244F">
        <w:trPr>
          <w:trHeight w:val="4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Песок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мытый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Чиназ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мин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куб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160 000,0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Песок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ПиО</w:t>
            </w: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(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Кленец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куб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70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Щебен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фр</w:t>
            </w:r>
            <w:proofErr w:type="spellEnd"/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5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Х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куб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20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Известь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негашен</w:t>
            </w:r>
            <w:proofErr w:type="spell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(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охак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7</w:t>
            </w: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Алебастр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Гипс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строитГ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-4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420 000,0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Сухие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смеси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большом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ассортименте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договорная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gramStart"/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Лакокрасочные</w:t>
            </w:r>
            <w:proofErr w:type="gramEnd"/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продукция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</w:t>
            </w: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ассортименте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814DA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договорная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Карбид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кальция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12</w:t>
            </w:r>
            <w:r w:rsidR="0067080D"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Ведро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из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черной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жести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12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12</w:t>
            </w:r>
            <w:r w:rsidR="0067080D"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Ведро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оцинкованное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10 000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Валик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большой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12 000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Валик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маленький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5 000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Валик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наливного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пола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35 000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lastRenderedPageBreak/>
              <w:t>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Клей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маелики</w:t>
            </w:r>
            <w:proofErr w:type="spellEnd"/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25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100 000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Клей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маелики</w:t>
            </w:r>
            <w:proofErr w:type="spellEnd"/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усиленный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25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170 000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32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Кисти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1,5-5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proofErr w:type="gram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шт</w:t>
            </w:r>
            <w:proofErr w:type="spellEnd"/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67080D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</w:t>
            </w:r>
            <w:r w:rsidR="002E5494"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000-10 000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33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Грунтовка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3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л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уп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45 000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34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Клей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керамики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25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23 000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35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Клей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усиленный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для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керамики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25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28 750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36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Шпаклевка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внутр</w:t>
            </w:r>
            <w:proofErr w:type="gramStart"/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.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ф</w:t>
            </w:r>
            <w:proofErr w:type="gramEnd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иниш</w:t>
            </w:r>
            <w:proofErr w:type="spellEnd"/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20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24 000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37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Шпаклевка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proofErr w:type="spell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внутр</w:t>
            </w:r>
            <w:proofErr w:type="gramStart"/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.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г</w:t>
            </w:r>
            <w:proofErr w:type="gramEnd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рунтовочная</w:t>
            </w:r>
            <w:proofErr w:type="spellEnd"/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20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2E5494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21 000</w:t>
            </w:r>
          </w:p>
        </w:tc>
      </w:tr>
      <w:tr w:rsidR="00CC244F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CC244F" w:rsidP="00CC244F">
            <w:pPr>
              <w:spacing w:after="0" w:line="240" w:lineRule="auto"/>
              <w:jc w:val="right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38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Шпаклевка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фасадная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20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120588" w:rsidP="00120588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proofErr w:type="spellStart"/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мешкок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120588" w:rsidRDefault="002E5494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22 000</w:t>
            </w:r>
          </w:p>
        </w:tc>
      </w:tr>
      <w:tr w:rsidR="00C91F17" w:rsidRPr="00814DA3" w:rsidTr="00CC244F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17" w:rsidRPr="00C91F17" w:rsidRDefault="00C91F17" w:rsidP="00CC244F">
            <w:pPr>
              <w:spacing w:after="0" w:line="240" w:lineRule="auto"/>
              <w:jc w:val="right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39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17" w:rsidRPr="00C91F17" w:rsidRDefault="00C91F17" w:rsidP="00CC2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Грунтовочная сухая смесь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ROTBAND</w:t>
            </w:r>
            <w:r w:rsidRPr="00C91F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25кг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17" w:rsidRPr="00120588" w:rsidRDefault="00C91F17" w:rsidP="0012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мешок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F17" w:rsidRPr="00C91F17" w:rsidRDefault="00C91F17" w:rsidP="00CC244F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>
              <w:rPr>
                <w:rFonts w:eastAsia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30 000</w:t>
            </w:r>
            <w:bookmarkStart w:id="0" w:name="_GoBack"/>
            <w:bookmarkEnd w:id="0"/>
          </w:p>
        </w:tc>
      </w:tr>
      <w:tr w:rsidR="00CC244F" w:rsidRPr="00814DA3" w:rsidTr="00CC244F">
        <w:trPr>
          <w:trHeight w:val="466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120588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120588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Так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же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предоставляем</w:t>
            </w: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транспортные</w:t>
            </w:r>
            <w:r w:rsidRPr="00120588">
              <w:rPr>
                <w:rFonts w:ascii="Baskerville Old Face" w:eastAsia="Times New Roman" w:hAnsi="Baskerville Old Face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 xml:space="preserve"> </w:t>
            </w:r>
            <w:r w:rsidRPr="0012058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услуги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120588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44F" w:rsidRPr="00120588" w:rsidRDefault="00CC244F" w:rsidP="00CC244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  <w:r w:rsidRPr="0012058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  <w:t>договорная</w:t>
            </w:r>
          </w:p>
        </w:tc>
      </w:tr>
      <w:tr w:rsidR="00CC244F" w:rsidRPr="00814DA3" w:rsidTr="00CC244F">
        <w:trPr>
          <w:trHeight w:val="4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244F" w:rsidRPr="00814DA3" w:rsidRDefault="00CC244F" w:rsidP="00CC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  <w14:glow w14:rad="101600">
                  <w14:schemeClr w14:val="bg1">
                    <w14:alpha w14:val="40000"/>
                    <w14:lumMod w14:val="75000"/>
                  </w14:schemeClr>
                </w14:glow>
              </w:rPr>
            </w:pPr>
          </w:p>
        </w:tc>
      </w:tr>
    </w:tbl>
    <w:p w:rsidR="00CC244F" w:rsidRPr="00323D41" w:rsidRDefault="00CC244F" w:rsidP="00A24EC6">
      <w:pPr>
        <w:tabs>
          <w:tab w:val="left" w:pos="2009"/>
        </w:tabs>
        <w:jc w:val="center"/>
      </w:pPr>
    </w:p>
    <w:p w:rsidR="00CC244F" w:rsidRDefault="00CC244F" w:rsidP="00A24EC6">
      <w:pPr>
        <w:tabs>
          <w:tab w:val="left" w:pos="2009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CC244F" w:rsidRDefault="00CC244F" w:rsidP="00A24EC6">
      <w:pPr>
        <w:tabs>
          <w:tab w:val="left" w:pos="2009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CC244F" w:rsidRDefault="00CC244F" w:rsidP="00A24EC6">
      <w:pPr>
        <w:tabs>
          <w:tab w:val="left" w:pos="2009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CC244F" w:rsidRDefault="00CC244F" w:rsidP="00A24EC6">
      <w:pPr>
        <w:tabs>
          <w:tab w:val="left" w:pos="2009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CC244F" w:rsidRDefault="00CC244F" w:rsidP="00A24EC6">
      <w:pPr>
        <w:tabs>
          <w:tab w:val="left" w:pos="2009"/>
        </w:tabs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E1617B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Номера телефонов: + 998 95 144-84-48</w:t>
      </w:r>
    </w:p>
    <w:p w:rsidR="00E1617B" w:rsidRDefault="00E1617B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Алишер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абдукаюмович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: + 998 90 362-22-27</w:t>
      </w:r>
    </w:p>
    <w:p w:rsidR="00E1617B" w:rsidRDefault="00E1617B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Директор                  М.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П</w:t>
      </w:r>
      <w:proofErr w:type="gramEnd"/>
    </w:p>
    <w:p w:rsidR="00E1617B" w:rsidRDefault="00E1617B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7373F3" w:rsidRDefault="007373F3" w:rsidP="00A24EC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</w:p>
    <w:p w:rsidR="00323D41" w:rsidRDefault="006A4C50" w:rsidP="00A24EC6">
      <w:pPr>
        <w:spacing w:line="240" w:lineRule="auto"/>
        <w:jc w:val="both"/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 w:rsidRPr="005E229B"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Дата</w:t>
      </w:r>
      <w:r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:27.02.18</w:t>
      </w:r>
      <w:r w:rsidRPr="005E229B"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г</w:t>
      </w:r>
      <w:r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.</w:t>
      </w:r>
    </w:p>
    <w:p w:rsidR="00A24EC6" w:rsidRDefault="006A4C50" w:rsidP="00A24EC6">
      <w:pPr>
        <w:spacing w:line="240" w:lineRule="auto"/>
        <w:jc w:val="both"/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 w:rsidRPr="005E229B"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Номер</w:t>
      </w:r>
      <w:r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Pr="005E229B"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телефона</w:t>
      </w:r>
      <w:r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: + 998 95</w:t>
      </w:r>
      <w:r w:rsidRPr="005E229B">
        <w:rPr>
          <w:rFonts w:ascii="Baskerville Old Face" w:hAnsi="Baskerville Old Face" w:cs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 </w:t>
      </w:r>
      <w:r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144-84</w:t>
      </w:r>
      <w:r w:rsidR="00814DA3"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-</w:t>
      </w:r>
      <w:r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48</w:t>
      </w:r>
      <w:proofErr w:type="gramStart"/>
      <w:r w:rsidR="005E229B"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;</w:t>
      </w:r>
      <w:proofErr w:type="gramEnd"/>
      <w:r w:rsidR="00323D41"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      </w:t>
      </w:r>
    </w:p>
    <w:p w:rsidR="006A4C50" w:rsidRPr="005E229B" w:rsidRDefault="00323D41" w:rsidP="00A24EC6">
      <w:pPr>
        <w:spacing w:line="240" w:lineRule="auto"/>
        <w:jc w:val="both"/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</w:pPr>
      <w:r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="006A4C50"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r w:rsidR="006A4C50" w:rsidRPr="005E229B"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Алишер</w:t>
      </w:r>
      <w:r w:rsidR="006A4C50"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</w:t>
      </w:r>
      <w:proofErr w:type="spellStart"/>
      <w:r w:rsidR="006A4C50" w:rsidRPr="005E229B">
        <w:rPr>
          <w:rFonts w:ascii="Times New Roman" w:hAnsi="Times New Roman" w:cs="Times New Roman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>Абдукаюмович</w:t>
      </w:r>
      <w:proofErr w:type="spellEnd"/>
      <w:r w:rsidR="006A4C50" w:rsidRPr="005E229B">
        <w:rPr>
          <w:rFonts w:ascii="Baskerville Old Face" w:hAnsi="Baskerville Old Face"/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  +998 90 362-22-27</w:t>
      </w:r>
      <w:r w:rsidR="005E229B">
        <w:rPr>
          <w:b/>
          <w:i/>
          <w:sz w:val="24"/>
          <w:szCs w:val="24"/>
          <w:u w:val="single"/>
          <w14:glow w14:rad="101600">
            <w14:schemeClr w14:val="bg1">
              <w14:alpha w14:val="40000"/>
              <w14:lumMod w14:val="75000"/>
            </w14:schemeClr>
          </w14:glow>
        </w:rPr>
        <w:t xml:space="preserve"> .</w:t>
      </w:r>
    </w:p>
    <w:sectPr w:rsidR="006A4C50" w:rsidRPr="005E229B" w:rsidSect="00CC244F">
      <w:headerReference w:type="default" r:id="rId8"/>
      <w:pgSz w:w="11906" w:h="16838"/>
      <w:pgMar w:top="567" w:right="566" w:bottom="1134" w:left="709" w:header="277" w:footer="708" w:gutter="0"/>
      <w:pgBorders w:offsetFrom="page">
        <w:top w:val="basicBlackSquares" w:sz="9" w:space="24" w:color="auto"/>
        <w:left w:val="basicBlackSquares" w:sz="9" w:space="24" w:color="auto"/>
        <w:bottom w:val="basicBlackSquares" w:sz="9" w:space="24" w:color="auto"/>
        <w:right w:val="basicBlackSquar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9E" w:rsidRDefault="0060229E" w:rsidP="005E229B">
      <w:pPr>
        <w:spacing w:after="0" w:line="240" w:lineRule="auto"/>
      </w:pPr>
      <w:r>
        <w:separator/>
      </w:r>
    </w:p>
  </w:endnote>
  <w:endnote w:type="continuationSeparator" w:id="0">
    <w:p w:rsidR="0060229E" w:rsidRDefault="0060229E" w:rsidP="005E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9E" w:rsidRDefault="0060229E" w:rsidP="005E229B">
      <w:pPr>
        <w:spacing w:after="0" w:line="240" w:lineRule="auto"/>
      </w:pPr>
      <w:r>
        <w:separator/>
      </w:r>
    </w:p>
  </w:footnote>
  <w:footnote w:type="continuationSeparator" w:id="0">
    <w:p w:rsidR="0060229E" w:rsidRDefault="0060229E" w:rsidP="005E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4031"/>
      <w:docPartObj>
        <w:docPartGallery w:val="Watermarks"/>
        <w:docPartUnique/>
      </w:docPartObj>
    </w:sdtPr>
    <w:sdtEndPr/>
    <w:sdtContent>
      <w:p w:rsidR="005E229B" w:rsidRDefault="0060229E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46777" o:spid="_x0000_s2051" type="#_x0000_t136" style="position:absolute;margin-left:0;margin-top:0;width:499.6pt;height:249.8pt;rotation:315;z-index:-251658752;mso-position-horizontal:center;mso-position-horizontal-relative:margin;mso-position-vertical:center;mso-position-vertical-relative:margin" o:allowincell="f" fillcolor="#bfbfbf [2412]" stroked="f">
              <v:fill opacity=".5"/>
              <v:textpath style="font-family:&quot;Californian FB&quot;;font-size:1pt" string="СРОЧНО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C0"/>
    <w:rsid w:val="000324E4"/>
    <w:rsid w:val="00120588"/>
    <w:rsid w:val="00253F4D"/>
    <w:rsid w:val="002E5494"/>
    <w:rsid w:val="00323D41"/>
    <w:rsid w:val="003B52C9"/>
    <w:rsid w:val="005B2698"/>
    <w:rsid w:val="005E229B"/>
    <w:rsid w:val="0060229E"/>
    <w:rsid w:val="00613BF4"/>
    <w:rsid w:val="00646604"/>
    <w:rsid w:val="00654C2B"/>
    <w:rsid w:val="0067080D"/>
    <w:rsid w:val="006764D4"/>
    <w:rsid w:val="006813A9"/>
    <w:rsid w:val="006A4C50"/>
    <w:rsid w:val="006F7619"/>
    <w:rsid w:val="007373F3"/>
    <w:rsid w:val="00785FC0"/>
    <w:rsid w:val="007A0814"/>
    <w:rsid w:val="00814DA3"/>
    <w:rsid w:val="00862AFD"/>
    <w:rsid w:val="008908ED"/>
    <w:rsid w:val="009A0C94"/>
    <w:rsid w:val="009A551C"/>
    <w:rsid w:val="00A24EC6"/>
    <w:rsid w:val="00B045C9"/>
    <w:rsid w:val="00B16B74"/>
    <w:rsid w:val="00B76CD8"/>
    <w:rsid w:val="00C134C0"/>
    <w:rsid w:val="00C91F17"/>
    <w:rsid w:val="00CC244F"/>
    <w:rsid w:val="00DA0ECF"/>
    <w:rsid w:val="00E1617B"/>
    <w:rsid w:val="00E652C7"/>
    <w:rsid w:val="00EA4F10"/>
    <w:rsid w:val="00EC0B1D"/>
    <w:rsid w:val="00F03726"/>
    <w:rsid w:val="00F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C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29B"/>
  </w:style>
  <w:style w:type="paragraph" w:styleId="a7">
    <w:name w:val="footer"/>
    <w:basedOn w:val="a"/>
    <w:link w:val="a8"/>
    <w:uiPriority w:val="99"/>
    <w:unhideWhenUsed/>
    <w:rsid w:val="005E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54C2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229B"/>
  </w:style>
  <w:style w:type="paragraph" w:styleId="a7">
    <w:name w:val="footer"/>
    <w:basedOn w:val="a"/>
    <w:link w:val="a8"/>
    <w:uiPriority w:val="99"/>
    <w:unhideWhenUsed/>
    <w:rsid w:val="005E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C2A8B-340F-4E2B-96F1-BD7F9C1A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2018-02-26T08:05:00Z</cp:lastPrinted>
  <dcterms:created xsi:type="dcterms:W3CDTF">2018-02-23T11:38:00Z</dcterms:created>
  <dcterms:modified xsi:type="dcterms:W3CDTF">2018-03-30T08:16:00Z</dcterms:modified>
</cp:coreProperties>
</file>